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AE3CB" w14:textId="77777777" w:rsidR="00BD2FEA" w:rsidRPr="004F2369" w:rsidRDefault="00BD2FEA" w:rsidP="00CF1226">
      <w:pPr>
        <w:ind w:left="360"/>
        <w:rPr>
          <w:rFonts w:ascii="Times New Roman" w:hAnsi="Times New Roman" w:cs="Times New Roman"/>
          <w:sz w:val="22"/>
          <w:szCs w:val="22"/>
        </w:rPr>
      </w:pPr>
    </w:p>
    <w:p w14:paraId="3E51E5CC" w14:textId="77777777" w:rsidR="00BD2FEA" w:rsidRPr="004F2369" w:rsidRDefault="00927EFE" w:rsidP="00CF1226">
      <w:pPr>
        <w:ind w:left="360"/>
        <w:rPr>
          <w:rFonts w:ascii="Times New Roman" w:hAnsi="Times New Roman" w:cs="Times New Roman"/>
          <w:b/>
          <w:color w:val="FF0000"/>
          <w:sz w:val="22"/>
          <w:szCs w:val="22"/>
          <w:u w:val="single"/>
        </w:rPr>
      </w:pPr>
      <w:r w:rsidRPr="004F2369">
        <w:rPr>
          <w:noProof/>
          <w:sz w:val="22"/>
          <w:szCs w:val="22"/>
        </w:rPr>
        <w:drawing>
          <wp:inline distT="0" distB="0" distL="0" distR="0" wp14:anchorId="3DBF30DE" wp14:editId="6AC29A19">
            <wp:extent cx="106984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37" cy="685857"/>
                    </a:xfrm>
                    <a:prstGeom prst="rect">
                      <a:avLst/>
                    </a:prstGeom>
                    <a:noFill/>
                    <a:ln>
                      <a:noFill/>
                    </a:ln>
                  </pic:spPr>
                </pic:pic>
              </a:graphicData>
            </a:graphic>
          </wp:inline>
        </w:drawing>
      </w:r>
    </w:p>
    <w:p w14:paraId="66E9911C" w14:textId="77777777" w:rsidR="00927EFE" w:rsidRPr="004F2369" w:rsidRDefault="00927EFE" w:rsidP="00CF1226">
      <w:pPr>
        <w:ind w:left="360"/>
        <w:jc w:val="right"/>
        <w:rPr>
          <w:rFonts w:ascii="Times New Roman" w:hAnsi="Times New Roman" w:cs="Times New Roman"/>
          <w:b/>
          <w:color w:val="FF0000"/>
          <w:sz w:val="22"/>
          <w:szCs w:val="22"/>
          <w:u w:val="single"/>
        </w:rPr>
      </w:pPr>
    </w:p>
    <w:tbl>
      <w:tblPr>
        <w:tblW w:w="10548" w:type="dxa"/>
        <w:tblLayout w:type="fixed"/>
        <w:tblLook w:val="0000" w:firstRow="0" w:lastRow="0" w:firstColumn="0" w:lastColumn="0" w:noHBand="0" w:noVBand="0"/>
      </w:tblPr>
      <w:tblGrid>
        <w:gridCol w:w="4353"/>
        <w:gridCol w:w="6195"/>
      </w:tblGrid>
      <w:tr w:rsidR="00A16489" w:rsidRPr="004F2369" w14:paraId="3F993392" w14:textId="77777777" w:rsidTr="00927EFE">
        <w:trPr>
          <w:trHeight w:val="1161"/>
        </w:trPr>
        <w:tc>
          <w:tcPr>
            <w:tcW w:w="4353" w:type="dxa"/>
          </w:tcPr>
          <w:p w14:paraId="2970BC62" w14:textId="77777777" w:rsidR="00A16489" w:rsidRPr="004F2369" w:rsidRDefault="00A16489" w:rsidP="00CF1226">
            <w:pPr>
              <w:ind w:left="360"/>
              <w:rPr>
                <w:rFonts w:ascii="Times New Roman" w:hAnsi="Times New Roman" w:cs="Times New Roman"/>
                <w:color w:val="000000"/>
                <w:sz w:val="22"/>
                <w:szCs w:val="22"/>
              </w:rPr>
            </w:pPr>
          </w:p>
        </w:tc>
        <w:tc>
          <w:tcPr>
            <w:tcW w:w="6195" w:type="dxa"/>
          </w:tcPr>
          <w:p w14:paraId="64F7D3F1" w14:textId="65FA4D8B" w:rsidR="00A16489" w:rsidRPr="004F2369" w:rsidRDefault="00E14A5D" w:rsidP="00CF1226">
            <w:pPr>
              <w:ind w:left="360"/>
              <w:jc w:val="right"/>
              <w:rPr>
                <w:rFonts w:ascii="Times New Roman" w:hAnsi="Times New Roman" w:cs="Times New Roman"/>
                <w:b/>
                <w:color w:val="000000"/>
                <w:sz w:val="22"/>
                <w:szCs w:val="22"/>
              </w:rPr>
            </w:pPr>
            <w:r>
              <w:rPr>
                <w:rFonts w:ascii="Times New Roman" w:hAnsi="Times New Roman" w:cs="Times New Roman" w:hint="eastAsia"/>
                <w:b/>
                <w:color w:val="000000"/>
                <w:sz w:val="22"/>
                <w:szCs w:val="22"/>
                <w:lang w:eastAsia="ja-JP"/>
              </w:rPr>
              <w:t>この件に関するお問い合わせ先</w:t>
            </w:r>
            <w:r w:rsidR="00A16489" w:rsidRPr="004F2369">
              <w:rPr>
                <w:rFonts w:ascii="Times New Roman" w:hAnsi="Times New Roman" w:cs="Times New Roman"/>
                <w:b/>
                <w:color w:val="000000"/>
                <w:sz w:val="22"/>
                <w:szCs w:val="22"/>
              </w:rPr>
              <w:t>:</w:t>
            </w:r>
          </w:p>
          <w:p w14:paraId="17D161D4" w14:textId="77777777" w:rsidR="00BA52BD" w:rsidRDefault="00BA52BD" w:rsidP="00BA52BD">
            <w:pPr>
              <w:ind w:left="360"/>
              <w:jc w:val="right"/>
              <w:rPr>
                <w:rFonts w:ascii="Times New Roman" w:hAnsi="Times New Roman" w:cs="Times New Roman"/>
                <w:color w:val="000000"/>
                <w:sz w:val="22"/>
                <w:szCs w:val="22"/>
                <w:lang w:val="de-DE"/>
              </w:rPr>
            </w:pPr>
            <w:r w:rsidRPr="00353C11">
              <w:rPr>
                <w:rFonts w:ascii="Times New Roman" w:hAnsi="Times New Roman" w:cs="Times New Roman"/>
                <w:color w:val="000000"/>
                <w:sz w:val="22"/>
                <w:szCs w:val="22"/>
                <w:lang w:val="de-DE"/>
              </w:rPr>
              <w:t>Marco Fiori</w:t>
            </w:r>
          </w:p>
          <w:p w14:paraId="56A2B5F1" w14:textId="77777777" w:rsidR="00BA52BD" w:rsidRPr="00DA528A" w:rsidRDefault="00BA52BD" w:rsidP="00BA52BD">
            <w:pPr>
              <w:ind w:left="360"/>
              <w:jc w:val="right"/>
              <w:rPr>
                <w:rFonts w:ascii="Times New Roman" w:hAnsi="Times New Roman" w:cs="Times New Roman"/>
                <w:sz w:val="22"/>
                <w:szCs w:val="22"/>
                <w:lang w:val="de-DE"/>
              </w:rPr>
            </w:pPr>
            <w:r w:rsidRPr="00DA528A">
              <w:rPr>
                <w:rFonts w:ascii="Times New Roman" w:hAnsi="Times New Roman" w:cs="Times New Roman"/>
                <w:sz w:val="22"/>
                <w:szCs w:val="22"/>
                <w:lang w:val="de-DE"/>
              </w:rPr>
              <w:t>+</w:t>
            </w:r>
            <w:r w:rsidRPr="00353C11">
              <w:rPr>
                <w:rFonts w:ascii="Times New Roman" w:hAnsi="Times New Roman" w:cs="Times New Roman"/>
                <w:sz w:val="22"/>
                <w:szCs w:val="22"/>
                <w:lang w:val="de-DE"/>
              </w:rPr>
              <w:t>44 207 702 6061</w:t>
            </w:r>
          </w:p>
          <w:p w14:paraId="63F16AC0" w14:textId="3B2AB3AC" w:rsidR="00A16489" w:rsidRPr="004F2369" w:rsidRDefault="00BA52BD" w:rsidP="00BA52BD">
            <w:pPr>
              <w:ind w:left="360"/>
              <w:jc w:val="right"/>
              <w:rPr>
                <w:rFonts w:ascii="Times New Roman" w:hAnsi="Times New Roman" w:cs="Times New Roman"/>
                <w:color w:val="000000"/>
                <w:sz w:val="22"/>
                <w:szCs w:val="22"/>
              </w:rPr>
            </w:pPr>
            <w:r w:rsidRPr="00353C11">
              <w:rPr>
                <w:rFonts w:ascii="Times New Roman" w:hAnsi="Times New Roman" w:cs="Times New Roman"/>
                <w:sz w:val="22"/>
                <w:szCs w:val="22"/>
                <w:lang w:val="de-DE"/>
              </w:rPr>
              <w:t>marco@bamboopr.co.uk</w:t>
            </w:r>
          </w:p>
        </w:tc>
      </w:tr>
    </w:tbl>
    <w:p w14:paraId="735C507C" w14:textId="77777777" w:rsidR="00BD2FEA" w:rsidRPr="00CF1226" w:rsidRDefault="00BD2FEA" w:rsidP="00CF1226">
      <w:pPr>
        <w:ind w:left="360"/>
        <w:rPr>
          <w:rFonts w:ascii="Times New Roman" w:hAnsi="Times New Roman" w:cs="Times New Roman"/>
          <w:sz w:val="28"/>
          <w:szCs w:val="28"/>
        </w:rPr>
      </w:pPr>
    </w:p>
    <w:p w14:paraId="11690C4B" w14:textId="3D44B836" w:rsidR="008155C0" w:rsidRPr="00CF1226" w:rsidRDefault="00661E52" w:rsidP="00615641">
      <w:pPr>
        <w:ind w:left="360"/>
        <w:jc w:val="center"/>
        <w:rPr>
          <w:rFonts w:ascii="Times New Roman" w:hAnsi="Times New Roman" w:cs="Times New Roman"/>
          <w:b/>
          <w:sz w:val="28"/>
          <w:szCs w:val="28"/>
        </w:rPr>
      </w:pPr>
      <w:r w:rsidRPr="00CF1226">
        <w:rPr>
          <w:rFonts w:ascii="Times New Roman" w:hAnsi="Times New Roman" w:cs="Times New Roman"/>
          <w:b/>
          <w:sz w:val="28"/>
          <w:szCs w:val="28"/>
        </w:rPr>
        <w:t>INTEGO FLEXTIVITY</w:t>
      </w:r>
      <w:r w:rsidRPr="00CF1226">
        <w:rPr>
          <w:rFonts w:ascii="Times New Roman" w:hAnsi="Times New Roman" w:cs="Times New Roman"/>
          <w:b/>
          <w:bCs/>
          <w:sz w:val="28"/>
          <w:szCs w:val="28"/>
          <w:vertAlign w:val="superscript"/>
        </w:rPr>
        <w:t>tm</w:t>
      </w:r>
      <w:r>
        <w:rPr>
          <w:rFonts w:ascii="Times New Roman" w:hAnsi="Times New Roman" w:cs="Times New Roman"/>
          <w:b/>
          <w:bCs/>
          <w:sz w:val="28"/>
          <w:szCs w:val="28"/>
          <w:vertAlign w:val="superscript"/>
        </w:rPr>
        <w:t xml:space="preserve"> </w:t>
      </w:r>
      <w:r>
        <w:rPr>
          <w:rFonts w:ascii="Times New Roman" w:hAnsi="Times New Roman" w:cs="Times New Roman"/>
          <w:b/>
          <w:sz w:val="28"/>
          <w:szCs w:val="28"/>
        </w:rPr>
        <w:t>1.5</w:t>
      </w:r>
      <w:r>
        <w:rPr>
          <w:rFonts w:ascii="Times New Roman" w:hAnsi="Times New Roman" w:cs="Times New Roman" w:hint="eastAsia"/>
          <w:b/>
          <w:sz w:val="28"/>
          <w:szCs w:val="28"/>
          <w:lang w:eastAsia="ja-JP"/>
        </w:rPr>
        <w:t>が、</w:t>
      </w:r>
      <w:r w:rsidR="00615641">
        <w:rPr>
          <w:rFonts w:ascii="Times New Roman" w:hAnsi="Times New Roman" w:cs="Times New Roman" w:hint="eastAsia"/>
          <w:b/>
          <w:sz w:val="28"/>
          <w:szCs w:val="28"/>
          <w:lang w:eastAsia="ja-JP"/>
        </w:rPr>
        <w:t>中小企業</w:t>
      </w:r>
      <w:r>
        <w:rPr>
          <w:rFonts w:ascii="Times New Roman" w:hAnsi="Times New Roman" w:cs="Times New Roman" w:hint="eastAsia"/>
          <w:b/>
          <w:sz w:val="28"/>
          <w:szCs w:val="28"/>
          <w:lang w:eastAsia="ja-JP"/>
        </w:rPr>
        <w:t>で</w:t>
      </w:r>
      <w:r w:rsidR="00615641">
        <w:rPr>
          <w:rFonts w:ascii="Times New Roman" w:hAnsi="Times New Roman" w:cs="Times New Roman" w:hint="eastAsia"/>
          <w:b/>
          <w:sz w:val="28"/>
          <w:szCs w:val="28"/>
          <w:lang w:eastAsia="ja-JP"/>
        </w:rPr>
        <w:t>の</w:t>
      </w:r>
      <w:r>
        <w:rPr>
          <w:rFonts w:ascii="Times New Roman" w:hAnsi="Times New Roman" w:cs="Times New Roman"/>
          <w:b/>
          <w:sz w:val="28"/>
          <w:szCs w:val="28"/>
          <w:lang w:eastAsia="ja-JP"/>
        </w:rPr>
        <w:br/>
      </w:r>
      <w:r w:rsidR="003B5080">
        <w:rPr>
          <w:rFonts w:ascii="Times New Roman" w:hAnsi="Times New Roman" w:cs="Times New Roman" w:hint="eastAsia"/>
          <w:b/>
          <w:sz w:val="28"/>
          <w:szCs w:val="28"/>
          <w:lang w:eastAsia="ja-JP"/>
        </w:rPr>
        <w:t>効率</w:t>
      </w:r>
      <w:r>
        <w:rPr>
          <w:rFonts w:ascii="Times New Roman" w:hAnsi="Times New Roman" w:cs="Times New Roman" w:hint="eastAsia"/>
          <w:b/>
          <w:sz w:val="28"/>
          <w:szCs w:val="28"/>
          <w:lang w:eastAsia="ja-JP"/>
        </w:rPr>
        <w:t>良い</w:t>
      </w:r>
      <w:r w:rsidR="00615641">
        <w:rPr>
          <w:rFonts w:ascii="Times New Roman" w:hAnsi="Times New Roman" w:cs="Times New Roman" w:hint="eastAsia"/>
          <w:b/>
          <w:sz w:val="28"/>
          <w:szCs w:val="28"/>
          <w:lang w:eastAsia="ja-JP"/>
        </w:rPr>
        <w:t>セキュリティおよび生産性</w:t>
      </w:r>
      <w:r>
        <w:rPr>
          <w:rFonts w:ascii="Times New Roman" w:hAnsi="Times New Roman" w:cs="Times New Roman" w:hint="eastAsia"/>
          <w:b/>
          <w:sz w:val="28"/>
          <w:szCs w:val="28"/>
          <w:lang w:eastAsia="ja-JP"/>
        </w:rPr>
        <w:t>向上を実現</w:t>
      </w:r>
    </w:p>
    <w:p w14:paraId="06094469" w14:textId="77777777" w:rsidR="009B6390" w:rsidRPr="004F2369" w:rsidRDefault="009B6390" w:rsidP="00CF1226">
      <w:pPr>
        <w:ind w:left="360"/>
        <w:jc w:val="center"/>
        <w:rPr>
          <w:rFonts w:ascii="Times New Roman" w:hAnsi="Times New Roman" w:cs="Times New Roman"/>
          <w:b/>
          <w:sz w:val="22"/>
          <w:szCs w:val="22"/>
        </w:rPr>
      </w:pPr>
    </w:p>
    <w:p w14:paraId="7B457543" w14:textId="0CBA43E9" w:rsidR="009B6390" w:rsidRPr="00CF1226" w:rsidRDefault="00661E52" w:rsidP="00615641">
      <w:pPr>
        <w:ind w:left="360"/>
        <w:jc w:val="center"/>
        <w:rPr>
          <w:rFonts w:ascii="Times New Roman" w:hAnsi="Times New Roman" w:cs="Times New Roman"/>
          <w:b/>
          <w:i/>
          <w:lang w:eastAsia="ja-JP"/>
        </w:rPr>
      </w:pPr>
      <w:r>
        <w:rPr>
          <w:rFonts w:ascii="Times New Roman" w:hAnsi="Times New Roman" w:cs="Times New Roman" w:hint="eastAsia"/>
          <w:b/>
          <w:i/>
          <w:lang w:eastAsia="ja-JP"/>
        </w:rPr>
        <w:t>最新</w:t>
      </w:r>
      <w:r w:rsidR="00615641">
        <w:rPr>
          <w:rFonts w:ascii="Times New Roman" w:hAnsi="Times New Roman" w:cs="Times New Roman" w:hint="eastAsia"/>
          <w:b/>
          <w:i/>
          <w:lang w:eastAsia="ja-JP"/>
        </w:rPr>
        <w:t>アップデートで複数端末の管理、</w:t>
      </w:r>
      <w:r>
        <w:rPr>
          <w:rFonts w:ascii="Times New Roman" w:hAnsi="Times New Roman" w:cs="Times New Roman"/>
          <w:b/>
          <w:i/>
          <w:lang w:eastAsia="ja-JP"/>
        </w:rPr>
        <w:br/>
      </w:r>
      <w:r>
        <w:rPr>
          <w:rFonts w:ascii="Times New Roman" w:hAnsi="Times New Roman" w:cs="Times New Roman" w:hint="eastAsia"/>
          <w:b/>
          <w:i/>
          <w:lang w:eastAsia="ja-JP"/>
        </w:rPr>
        <w:t>インターネット・セ</w:t>
      </w:r>
      <w:r w:rsidR="00615641">
        <w:rPr>
          <w:rFonts w:ascii="Times New Roman" w:hAnsi="Times New Roman" w:cs="Times New Roman" w:hint="eastAsia"/>
          <w:b/>
          <w:i/>
          <w:lang w:eastAsia="ja-JP"/>
        </w:rPr>
        <w:t>キュリティ、およびスキャン処理速度</w:t>
      </w:r>
      <w:r>
        <w:rPr>
          <w:rFonts w:ascii="Times New Roman" w:hAnsi="Times New Roman" w:cs="Times New Roman" w:hint="eastAsia"/>
          <w:b/>
          <w:i/>
          <w:lang w:eastAsia="ja-JP"/>
        </w:rPr>
        <w:t>が向上</w:t>
      </w:r>
    </w:p>
    <w:p w14:paraId="32B07CB5" w14:textId="77777777" w:rsidR="009B6390" w:rsidRPr="004F2369" w:rsidRDefault="009B6390" w:rsidP="00CF1226">
      <w:pPr>
        <w:ind w:left="360"/>
        <w:jc w:val="center"/>
        <w:rPr>
          <w:rFonts w:ascii="Times New Roman" w:hAnsi="Times New Roman" w:cs="Times New Roman"/>
          <w:sz w:val="22"/>
          <w:szCs w:val="22"/>
          <w:u w:val="single"/>
        </w:rPr>
      </w:pPr>
    </w:p>
    <w:p w14:paraId="37ACFEDA" w14:textId="387E3A35" w:rsidR="00A5449F" w:rsidRDefault="00615641" w:rsidP="00A5449F">
      <w:pPr>
        <w:spacing w:line="360" w:lineRule="auto"/>
        <w:ind w:left="360"/>
        <w:rPr>
          <w:rFonts w:ascii="Times New Roman" w:hAnsi="Times New Roman" w:cs="Times New Roman"/>
          <w:sz w:val="22"/>
          <w:szCs w:val="22"/>
          <w:lang w:eastAsia="ja-JP"/>
        </w:rPr>
      </w:pPr>
      <w:r w:rsidRPr="00615641">
        <w:rPr>
          <w:rFonts w:ascii="Times New Roman" w:hAnsi="Times New Roman" w:cs="Times New Roman" w:hint="eastAsia"/>
          <w:b/>
          <w:bCs/>
          <w:sz w:val="22"/>
          <w:szCs w:val="22"/>
        </w:rPr>
        <w:t>米国ワシントン州シアトル</w:t>
      </w:r>
      <w:r w:rsidRPr="00615641">
        <w:rPr>
          <w:rFonts w:ascii="Times New Roman" w:hAnsi="Times New Roman" w:cs="Times New Roman"/>
          <w:b/>
          <w:bCs/>
          <w:sz w:val="22"/>
          <w:szCs w:val="22"/>
        </w:rPr>
        <w:t xml:space="preserve"> – 2015</w:t>
      </w:r>
      <w:r w:rsidRPr="00615641">
        <w:rPr>
          <w:rFonts w:ascii="Times New Roman" w:hAnsi="Times New Roman" w:cs="Times New Roman" w:hint="eastAsia"/>
          <w:b/>
          <w:bCs/>
          <w:sz w:val="22"/>
          <w:szCs w:val="22"/>
        </w:rPr>
        <w:t>年</w:t>
      </w:r>
      <w:r>
        <w:rPr>
          <w:rFonts w:ascii="Times New Roman" w:hAnsi="Times New Roman" w:cs="Times New Roman" w:hint="eastAsia"/>
          <w:b/>
          <w:bCs/>
          <w:sz w:val="22"/>
          <w:szCs w:val="22"/>
        </w:rPr>
        <w:t>８</w:t>
      </w:r>
      <w:r w:rsidRPr="00615641">
        <w:rPr>
          <w:rFonts w:ascii="Times New Roman" w:hAnsi="Times New Roman" w:cs="Times New Roman" w:hint="eastAsia"/>
          <w:b/>
          <w:bCs/>
          <w:sz w:val="22"/>
          <w:szCs w:val="22"/>
        </w:rPr>
        <w:t>月</w:t>
      </w:r>
      <w:r>
        <w:rPr>
          <w:rFonts w:ascii="Times New Roman" w:hAnsi="Times New Roman" w:cs="Times New Roman"/>
          <w:b/>
          <w:bCs/>
          <w:sz w:val="22"/>
          <w:szCs w:val="22"/>
          <w:lang w:eastAsia="ja-JP"/>
        </w:rPr>
        <w:t>1</w:t>
      </w:r>
      <w:r w:rsidR="00DB3799">
        <w:rPr>
          <w:rFonts w:ascii="Times New Roman" w:hAnsi="Times New Roman" w:cs="Times New Roman"/>
          <w:b/>
          <w:bCs/>
          <w:sz w:val="22"/>
          <w:szCs w:val="22"/>
          <w:lang w:eastAsia="ja-JP"/>
        </w:rPr>
        <w:t>3</w:t>
      </w:r>
      <w:bookmarkStart w:id="0" w:name="_GoBack"/>
      <w:bookmarkEnd w:id="0"/>
      <w:r w:rsidRPr="00615641">
        <w:rPr>
          <w:rFonts w:ascii="Times New Roman" w:hAnsi="Times New Roman" w:cs="Times New Roman" w:hint="eastAsia"/>
          <w:b/>
          <w:bCs/>
          <w:sz w:val="22"/>
          <w:szCs w:val="22"/>
        </w:rPr>
        <w:t>日</w:t>
      </w:r>
      <w:r>
        <w:rPr>
          <w:rFonts w:ascii="Times New Roman" w:hAnsi="Times New Roman" w:cs="Times New Roman"/>
          <w:b/>
          <w:bCs/>
          <w:sz w:val="22"/>
          <w:szCs w:val="22"/>
        </w:rPr>
        <w:t xml:space="preserve"> </w:t>
      </w:r>
      <w:r w:rsidR="000B504D" w:rsidRPr="004F2369">
        <w:rPr>
          <w:rFonts w:ascii="Times New Roman" w:hAnsi="Times New Roman" w:cs="Times New Roman"/>
          <w:b/>
          <w:sz w:val="22"/>
          <w:szCs w:val="22"/>
        </w:rPr>
        <w:t>–</w:t>
      </w:r>
      <w:r w:rsidR="009B6390" w:rsidRPr="004F2369">
        <w:rPr>
          <w:rFonts w:ascii="Times New Roman" w:hAnsi="Times New Roman" w:cs="Times New Roman"/>
          <w:b/>
          <w:sz w:val="22"/>
          <w:szCs w:val="22"/>
        </w:rPr>
        <w:t xml:space="preserve"> </w:t>
      </w:r>
      <w:r w:rsidRPr="00615641">
        <w:rPr>
          <w:rFonts w:ascii="Times New Roman" w:hAnsi="Times New Roman" w:cs="Times New Roman"/>
          <w:b/>
          <w:bCs/>
          <w:sz w:val="22"/>
          <w:szCs w:val="22"/>
        </w:rPr>
        <w:t>Mac</w:t>
      </w:r>
      <w:r w:rsidRPr="00615641">
        <w:rPr>
          <w:rFonts w:ascii="Times New Roman" w:hAnsi="Times New Roman" w:cs="Times New Roman" w:hint="eastAsia"/>
          <w:b/>
          <w:bCs/>
          <w:sz w:val="22"/>
          <w:szCs w:val="22"/>
        </w:rPr>
        <w:t>用のセキュリティ製品のスペシャリストである</w:t>
      </w:r>
      <w:hyperlink r:id="rId10" w:history="1">
        <w:r w:rsidR="000B504D" w:rsidRPr="004F2369">
          <w:rPr>
            <w:rStyle w:val="Hyperlink"/>
            <w:rFonts w:ascii="Times New Roman" w:hAnsi="Times New Roman" w:cs="Times New Roman"/>
            <w:sz w:val="22"/>
            <w:szCs w:val="22"/>
          </w:rPr>
          <w:t>Intego</w:t>
        </w:r>
      </w:hyperlink>
      <w:r>
        <w:rPr>
          <w:rFonts w:ascii="Times New Roman" w:hAnsi="Times New Roman" w:cs="Times New Roman" w:hint="eastAsia"/>
          <w:sz w:val="22"/>
          <w:szCs w:val="22"/>
          <w:lang w:eastAsia="ja-JP"/>
        </w:rPr>
        <w:t>が、中小</w:t>
      </w:r>
      <w:r w:rsidR="00661E52">
        <w:rPr>
          <w:rFonts w:ascii="Times New Roman" w:hAnsi="Times New Roman" w:cs="Times New Roman" w:hint="eastAsia"/>
          <w:sz w:val="22"/>
          <w:szCs w:val="22"/>
          <w:lang w:eastAsia="ja-JP"/>
        </w:rPr>
        <w:t>企業を対象に、</w:t>
      </w:r>
      <w:r>
        <w:rPr>
          <w:rFonts w:ascii="Times New Roman" w:hAnsi="Times New Roman" w:cs="Times New Roman" w:hint="eastAsia"/>
          <w:sz w:val="22"/>
          <w:szCs w:val="22"/>
          <w:lang w:eastAsia="ja-JP"/>
        </w:rPr>
        <w:t>複数端末のセキュリティおよび生産性</w:t>
      </w:r>
      <w:r w:rsidR="00661E52">
        <w:rPr>
          <w:rFonts w:ascii="Times New Roman" w:hAnsi="Times New Roman" w:cs="Times New Roman" w:hint="eastAsia"/>
          <w:sz w:val="22"/>
          <w:szCs w:val="22"/>
          <w:lang w:eastAsia="ja-JP"/>
        </w:rPr>
        <w:t>向上を実現するための新</w:t>
      </w:r>
      <w:r>
        <w:rPr>
          <w:rFonts w:ascii="Times New Roman" w:hAnsi="Times New Roman" w:cs="Times New Roman" w:hint="eastAsia"/>
          <w:sz w:val="22"/>
          <w:szCs w:val="22"/>
          <w:lang w:eastAsia="ja-JP"/>
        </w:rPr>
        <w:t>機能を</w:t>
      </w:r>
      <w:r w:rsidR="00661E52">
        <w:rPr>
          <w:rFonts w:ascii="Times New Roman" w:hAnsi="Times New Roman" w:cs="Times New Roman" w:hint="eastAsia"/>
          <w:sz w:val="22"/>
          <w:szCs w:val="22"/>
          <w:lang w:eastAsia="ja-JP"/>
        </w:rPr>
        <w:t>搭載した</w:t>
      </w:r>
      <w:r w:rsidR="009665AE" w:rsidRPr="004F2369">
        <w:rPr>
          <w:rFonts w:ascii="Times New Roman" w:hAnsi="Times New Roman" w:cs="Times New Roman"/>
          <w:sz w:val="22"/>
          <w:szCs w:val="22"/>
        </w:rPr>
        <w:t>Flextivity</w:t>
      </w:r>
      <w:r w:rsidR="00661E52">
        <w:rPr>
          <w:rFonts w:ascii="Times New Roman" w:hAnsi="Times New Roman" w:cs="Times New Roman" w:hint="eastAsia"/>
          <w:sz w:val="22"/>
          <w:szCs w:val="22"/>
          <w:lang w:eastAsia="ja-JP"/>
        </w:rPr>
        <w:t xml:space="preserve"> </w:t>
      </w:r>
      <w:r w:rsidR="00AC792B">
        <w:rPr>
          <w:rFonts w:ascii="Times New Roman" w:hAnsi="Times New Roman" w:cs="Times New Roman" w:hint="eastAsia"/>
          <w:sz w:val="22"/>
          <w:szCs w:val="22"/>
          <w:lang w:eastAsia="ja-JP"/>
        </w:rPr>
        <w:t>の最新版、バージョン</w:t>
      </w:r>
      <w:r w:rsidR="003C16A8">
        <w:rPr>
          <w:rFonts w:ascii="Times New Roman" w:hAnsi="Times New Roman" w:cs="Times New Roman"/>
          <w:sz w:val="22"/>
          <w:szCs w:val="22"/>
        </w:rPr>
        <w:t>1.5</w:t>
      </w:r>
      <w:r w:rsidR="00661E52">
        <w:rPr>
          <w:rFonts w:ascii="Times New Roman" w:hAnsi="Times New Roman" w:cs="Times New Roman" w:hint="eastAsia"/>
          <w:sz w:val="22"/>
          <w:szCs w:val="22"/>
          <w:lang w:eastAsia="ja-JP"/>
        </w:rPr>
        <w:t>の提供を開始</w:t>
      </w:r>
      <w:r>
        <w:rPr>
          <w:rFonts w:ascii="Times New Roman" w:hAnsi="Times New Roman" w:cs="Times New Roman" w:hint="eastAsia"/>
          <w:sz w:val="22"/>
          <w:szCs w:val="22"/>
          <w:lang w:eastAsia="ja-JP"/>
        </w:rPr>
        <w:t>しました。</w:t>
      </w:r>
      <w:r w:rsidR="00A5449F">
        <w:rPr>
          <w:rFonts w:ascii="Times New Roman" w:hAnsi="Times New Roman" w:cs="Times New Roman"/>
          <w:sz w:val="22"/>
          <w:szCs w:val="22"/>
        </w:rPr>
        <w:t>National Small Business Association</w:t>
      </w:r>
      <w:r w:rsidR="00E14A5D">
        <w:rPr>
          <w:rFonts w:ascii="Times New Roman" w:hAnsi="Times New Roman" w:cs="Times New Roman" w:hint="eastAsia"/>
          <w:sz w:val="22"/>
          <w:szCs w:val="22"/>
          <w:lang w:eastAsia="ja-JP"/>
        </w:rPr>
        <w:t>（全米</w:t>
      </w:r>
      <w:r w:rsidR="00E14A5D">
        <w:rPr>
          <w:rFonts w:ascii="Times New Roman" w:hAnsi="Times New Roman" w:cs="Times New Roman"/>
          <w:sz w:val="22"/>
          <w:szCs w:val="22"/>
          <w:lang w:eastAsia="ja-JP"/>
        </w:rPr>
        <w:t>中小</w:t>
      </w:r>
      <w:r w:rsidR="009F4996">
        <w:rPr>
          <w:rFonts w:ascii="Times New Roman" w:hAnsi="Times New Roman" w:cs="Times New Roman" w:hint="eastAsia"/>
          <w:sz w:val="22"/>
          <w:szCs w:val="22"/>
          <w:lang w:eastAsia="ja-JP"/>
        </w:rPr>
        <w:t>企業</w:t>
      </w:r>
      <w:r w:rsidR="00E14A5D">
        <w:rPr>
          <w:rFonts w:ascii="Times New Roman" w:hAnsi="Times New Roman" w:cs="Times New Roman"/>
          <w:sz w:val="22"/>
          <w:szCs w:val="22"/>
          <w:lang w:eastAsia="ja-JP"/>
        </w:rPr>
        <w:t>企</w:t>
      </w:r>
      <w:r w:rsidR="00E14A5D" w:rsidRPr="00E14A5D">
        <w:rPr>
          <w:rFonts w:ascii="Times New Roman" w:hAnsi="Times New Roman" w:cs="Times New Roman"/>
          <w:sz w:val="22"/>
          <w:szCs w:val="22"/>
          <w:lang w:eastAsia="ja-JP"/>
        </w:rPr>
        <w:t>協会</w:t>
      </w:r>
      <w:r w:rsidR="00E14A5D">
        <w:rPr>
          <w:rFonts w:ascii="Times New Roman" w:hAnsi="Times New Roman" w:cs="Times New Roman" w:hint="eastAsia"/>
          <w:sz w:val="22"/>
          <w:szCs w:val="22"/>
          <w:lang w:eastAsia="ja-JP"/>
        </w:rPr>
        <w:t>）によれば、中小企業で社内に技術サポート</w:t>
      </w:r>
      <w:r w:rsidR="00661E52">
        <w:rPr>
          <w:rFonts w:ascii="Times New Roman" w:hAnsi="Times New Roman" w:cs="Times New Roman" w:hint="eastAsia"/>
          <w:sz w:val="22"/>
          <w:szCs w:val="22"/>
          <w:lang w:eastAsia="ja-JP"/>
        </w:rPr>
        <w:t>担当</w:t>
      </w:r>
      <w:r w:rsidR="00E14A5D">
        <w:rPr>
          <w:rFonts w:ascii="Times New Roman" w:hAnsi="Times New Roman" w:cs="Times New Roman" w:hint="eastAsia"/>
          <w:sz w:val="22"/>
          <w:szCs w:val="22"/>
          <w:lang w:eastAsia="ja-JP"/>
        </w:rPr>
        <w:t>を持っているのはたったの</w:t>
      </w:r>
      <w:r w:rsidR="00E14A5D">
        <w:rPr>
          <w:rFonts w:ascii="Times New Roman" w:hAnsi="Times New Roman" w:cs="Times New Roman"/>
          <w:sz w:val="22"/>
          <w:szCs w:val="22"/>
          <w:lang w:eastAsia="ja-JP"/>
        </w:rPr>
        <w:t>40%</w:t>
      </w:r>
      <w:r w:rsidR="00E14A5D">
        <w:rPr>
          <w:rFonts w:ascii="Times New Roman" w:hAnsi="Times New Roman" w:cs="Times New Roman" w:hint="eastAsia"/>
          <w:sz w:val="22"/>
          <w:szCs w:val="22"/>
          <w:lang w:eastAsia="ja-JP"/>
        </w:rPr>
        <w:t>であり、オンラインセキュリティを</w:t>
      </w:r>
      <w:r w:rsidR="00661E52">
        <w:rPr>
          <w:rFonts w:ascii="Times New Roman" w:hAnsi="Times New Roman" w:cs="Times New Roman" w:hint="eastAsia"/>
          <w:sz w:val="22"/>
          <w:szCs w:val="22"/>
          <w:lang w:eastAsia="ja-JP"/>
        </w:rPr>
        <w:t>アウトソースせず社内だけで</w:t>
      </w:r>
      <w:r w:rsidR="00E14A5D">
        <w:rPr>
          <w:rFonts w:ascii="Times New Roman" w:hAnsi="Times New Roman" w:cs="Times New Roman" w:hint="eastAsia"/>
          <w:sz w:val="22"/>
          <w:szCs w:val="22"/>
          <w:lang w:eastAsia="ja-JP"/>
        </w:rPr>
        <w:t>管理しているのはわずか</w:t>
      </w:r>
      <w:r w:rsidR="00E14A5D">
        <w:rPr>
          <w:rFonts w:ascii="Times New Roman" w:hAnsi="Times New Roman" w:cs="Times New Roman"/>
          <w:sz w:val="22"/>
          <w:szCs w:val="22"/>
          <w:lang w:eastAsia="ja-JP"/>
        </w:rPr>
        <w:t>39%</w:t>
      </w:r>
      <w:r w:rsidR="00E14A5D">
        <w:rPr>
          <w:rFonts w:ascii="Times New Roman" w:hAnsi="Times New Roman" w:cs="Times New Roman" w:hint="eastAsia"/>
          <w:sz w:val="22"/>
          <w:szCs w:val="22"/>
          <w:lang w:eastAsia="ja-JP"/>
        </w:rPr>
        <w:t>だそうです</w:t>
      </w:r>
      <w:r w:rsidR="00742D35">
        <w:rPr>
          <w:rStyle w:val="FootnoteReference"/>
          <w:rFonts w:ascii="Times New Roman" w:hAnsi="Times New Roman" w:cs="Times New Roman"/>
          <w:sz w:val="22"/>
          <w:szCs w:val="22"/>
        </w:rPr>
        <w:footnoteReference w:id="1"/>
      </w:r>
      <w:r w:rsidR="00E14A5D">
        <w:rPr>
          <w:rFonts w:ascii="Times New Roman" w:hAnsi="Times New Roman" w:cs="Times New Roman" w:hint="eastAsia"/>
          <w:sz w:val="22"/>
          <w:szCs w:val="22"/>
          <w:lang w:eastAsia="ja-JP"/>
        </w:rPr>
        <w:t>。</w:t>
      </w:r>
      <w:r w:rsidR="00661E52">
        <w:rPr>
          <w:rFonts w:ascii="Times New Roman" w:hAnsi="Times New Roman" w:cs="Times New Roman" w:hint="eastAsia"/>
          <w:sz w:val="22"/>
          <w:szCs w:val="22"/>
          <w:lang w:eastAsia="ja-JP"/>
        </w:rPr>
        <w:t>中小企業</w:t>
      </w:r>
      <w:r w:rsidR="00AC792B">
        <w:rPr>
          <w:rFonts w:ascii="Times New Roman" w:hAnsi="Times New Roman" w:cs="Times New Roman" w:hint="eastAsia"/>
          <w:sz w:val="22"/>
          <w:szCs w:val="22"/>
          <w:lang w:eastAsia="ja-JP"/>
        </w:rPr>
        <w:t>でも導入しやすく、使い方も簡単な</w:t>
      </w:r>
      <w:r w:rsidR="0005468C">
        <w:rPr>
          <w:rFonts w:ascii="Times New Roman" w:hAnsi="Times New Roman" w:cs="Times New Roman"/>
          <w:sz w:val="22"/>
          <w:szCs w:val="22"/>
          <w:lang w:eastAsia="ja-JP"/>
        </w:rPr>
        <w:t xml:space="preserve"> </w:t>
      </w:r>
      <w:r w:rsidR="00661E52">
        <w:rPr>
          <w:rFonts w:ascii="Times New Roman" w:hAnsi="Times New Roman" w:cs="Times New Roman"/>
          <w:sz w:val="22"/>
          <w:szCs w:val="22"/>
        </w:rPr>
        <w:t>Flextivity</w:t>
      </w:r>
      <w:r w:rsidR="00AC792B">
        <w:rPr>
          <w:rFonts w:ascii="Times New Roman" w:hAnsi="Times New Roman" w:cs="Times New Roman" w:hint="eastAsia"/>
          <w:sz w:val="22"/>
          <w:szCs w:val="22"/>
          <w:lang w:eastAsia="ja-JP"/>
        </w:rPr>
        <w:t>なら、このようなリソース不足という問題を解決できるでしょう。</w:t>
      </w:r>
    </w:p>
    <w:p w14:paraId="02B9B589" w14:textId="77777777" w:rsidR="00A5449F" w:rsidRDefault="00A5449F" w:rsidP="00A5449F">
      <w:pPr>
        <w:spacing w:line="360" w:lineRule="auto"/>
        <w:ind w:left="360"/>
        <w:rPr>
          <w:rFonts w:ascii="Times New Roman" w:hAnsi="Times New Roman" w:cs="Times New Roman"/>
          <w:sz w:val="22"/>
          <w:szCs w:val="22"/>
        </w:rPr>
      </w:pPr>
    </w:p>
    <w:p w14:paraId="2975EF0F" w14:textId="18B6EB91" w:rsidR="003C16A8" w:rsidRDefault="00E14A5D" w:rsidP="003C16A8">
      <w:pPr>
        <w:spacing w:line="360" w:lineRule="auto"/>
        <w:ind w:left="360"/>
        <w:rPr>
          <w:rFonts w:ascii="Times New Roman" w:hAnsi="Times New Roman" w:cs="Times New Roman"/>
          <w:sz w:val="22"/>
          <w:szCs w:val="22"/>
        </w:rPr>
      </w:pPr>
      <w:r>
        <w:rPr>
          <w:rFonts w:ascii="Times New Roman" w:hAnsi="Times New Roman" w:cs="Times New Roman" w:hint="eastAsia"/>
          <w:sz w:val="22"/>
          <w:szCs w:val="22"/>
          <w:lang w:eastAsia="ja-JP"/>
        </w:rPr>
        <w:t>主に</w:t>
      </w:r>
      <w:r>
        <w:rPr>
          <w:rFonts w:ascii="Times New Roman" w:hAnsi="Times New Roman" w:cs="Times New Roman"/>
          <w:sz w:val="22"/>
          <w:szCs w:val="22"/>
          <w:lang w:eastAsia="ja-JP"/>
        </w:rPr>
        <w:t>Mac</w:t>
      </w:r>
      <w:r>
        <w:rPr>
          <w:rFonts w:ascii="Times New Roman" w:hAnsi="Times New Roman" w:cs="Times New Roman" w:hint="eastAsia"/>
          <w:sz w:val="22"/>
          <w:szCs w:val="22"/>
          <w:lang w:eastAsia="ja-JP"/>
        </w:rPr>
        <w:t>を使う中小企業向け</w:t>
      </w:r>
      <w:r w:rsidR="00A6548A">
        <w:rPr>
          <w:rFonts w:ascii="Times New Roman" w:hAnsi="Times New Roman" w:cs="Times New Roman" w:hint="eastAsia"/>
          <w:sz w:val="22"/>
          <w:szCs w:val="22"/>
          <w:lang w:eastAsia="ja-JP"/>
        </w:rPr>
        <w:t>製品としては初めての</w:t>
      </w:r>
      <w:hyperlink r:id="rId11" w:history="1">
        <w:r>
          <w:rPr>
            <w:rStyle w:val="Hyperlink"/>
            <w:rFonts w:ascii="Times New Roman" w:hAnsi="Times New Roman" w:cs="Times New Roman" w:hint="eastAsia"/>
            <w:sz w:val="22"/>
            <w:szCs w:val="22"/>
            <w:lang w:eastAsia="ja-JP"/>
          </w:rPr>
          <w:t>クラウド方式のセキュリティ</w:t>
        </w:r>
      </w:hyperlink>
      <w:r>
        <w:rPr>
          <w:rFonts w:ascii="Times New Roman" w:hAnsi="Times New Roman" w:cs="Times New Roman" w:hint="eastAsia"/>
          <w:sz w:val="22"/>
          <w:szCs w:val="22"/>
          <w:lang w:eastAsia="ja-JP"/>
        </w:rPr>
        <w:t>および</w:t>
      </w:r>
      <w:hyperlink r:id="rId12" w:history="1">
        <w:r w:rsidR="00A6548A">
          <w:rPr>
            <w:rStyle w:val="Hyperlink"/>
            <w:rFonts w:ascii="Times New Roman" w:hAnsi="Times New Roman" w:cs="Times New Roman" w:hint="eastAsia"/>
            <w:sz w:val="22"/>
            <w:szCs w:val="22"/>
            <w:lang w:eastAsia="ja-JP"/>
          </w:rPr>
          <w:t>アクティビティ・モニタ</w:t>
        </w:r>
      </w:hyperlink>
      <w:r w:rsidR="00A6548A">
        <w:rPr>
          <w:rFonts w:ascii="Times New Roman" w:hAnsi="Times New Roman" w:cs="Times New Roman" w:hint="eastAsia"/>
          <w:sz w:val="22"/>
          <w:szCs w:val="22"/>
          <w:lang w:eastAsia="ja-JP"/>
        </w:rPr>
        <w:t>の</w:t>
      </w:r>
      <w:r>
        <w:rPr>
          <w:rFonts w:ascii="Times New Roman" w:hAnsi="Times New Roman" w:cs="Times New Roman" w:hint="eastAsia"/>
          <w:sz w:val="22"/>
          <w:szCs w:val="22"/>
          <w:lang w:eastAsia="ja-JP"/>
        </w:rPr>
        <w:t>ソリューション</w:t>
      </w:r>
      <w:r w:rsidR="008C639F">
        <w:rPr>
          <w:rFonts w:ascii="Times New Roman" w:hAnsi="Times New Roman" w:cs="Times New Roman" w:hint="eastAsia"/>
          <w:sz w:val="22"/>
          <w:szCs w:val="22"/>
          <w:lang w:eastAsia="ja-JP"/>
        </w:rPr>
        <w:t>である</w:t>
      </w:r>
      <w:r w:rsidR="0058374D">
        <w:rPr>
          <w:rFonts w:ascii="Times New Roman" w:hAnsi="Times New Roman" w:cs="Times New Roman"/>
          <w:sz w:val="22"/>
          <w:szCs w:val="22"/>
        </w:rPr>
        <w:t>Flex</w:t>
      </w:r>
      <w:r w:rsidR="003C16A8">
        <w:rPr>
          <w:rFonts w:ascii="Times New Roman" w:hAnsi="Times New Roman" w:cs="Times New Roman"/>
          <w:sz w:val="22"/>
          <w:szCs w:val="22"/>
        </w:rPr>
        <w:t>tivity</w:t>
      </w:r>
      <w:r w:rsidR="008C639F">
        <w:rPr>
          <w:rFonts w:ascii="Times New Roman" w:hAnsi="Times New Roman" w:cs="Times New Roman" w:hint="eastAsia"/>
          <w:sz w:val="22"/>
          <w:szCs w:val="22"/>
          <w:lang w:eastAsia="ja-JP"/>
        </w:rPr>
        <w:t>は、中小企業がネットワークを保護し、社員の作業や生産性を</w:t>
      </w:r>
      <w:r w:rsidR="00A6548A">
        <w:rPr>
          <w:rFonts w:ascii="Times New Roman" w:hAnsi="Times New Roman" w:cs="Times New Roman" w:hint="eastAsia"/>
          <w:sz w:val="22"/>
          <w:szCs w:val="22"/>
          <w:lang w:eastAsia="ja-JP"/>
        </w:rPr>
        <w:t>分析</w:t>
      </w:r>
      <w:r w:rsidR="008C639F">
        <w:rPr>
          <w:rFonts w:ascii="Times New Roman" w:hAnsi="Times New Roman" w:cs="Times New Roman" w:hint="eastAsia"/>
          <w:sz w:val="22"/>
          <w:szCs w:val="22"/>
          <w:lang w:eastAsia="ja-JP"/>
        </w:rPr>
        <w:t>する</w:t>
      </w:r>
      <w:r w:rsidR="00A6548A">
        <w:rPr>
          <w:rFonts w:ascii="Times New Roman" w:hAnsi="Times New Roman" w:cs="Times New Roman" w:hint="eastAsia"/>
          <w:sz w:val="22"/>
          <w:szCs w:val="22"/>
          <w:lang w:eastAsia="ja-JP"/>
        </w:rPr>
        <w:t>機能を提供します</w:t>
      </w:r>
      <w:r w:rsidR="008C639F">
        <w:rPr>
          <w:rFonts w:ascii="Times New Roman" w:hAnsi="Times New Roman" w:cs="Times New Roman" w:hint="eastAsia"/>
          <w:sz w:val="22"/>
          <w:szCs w:val="22"/>
          <w:lang w:eastAsia="ja-JP"/>
        </w:rPr>
        <w:t>。</w:t>
      </w:r>
      <w:r w:rsidR="0058374D">
        <w:rPr>
          <w:rFonts w:ascii="Times New Roman" w:hAnsi="Times New Roman" w:cs="Times New Roman"/>
          <w:sz w:val="22"/>
          <w:szCs w:val="22"/>
        </w:rPr>
        <w:t>Flex</w:t>
      </w:r>
      <w:r w:rsidR="00FC0495">
        <w:rPr>
          <w:rFonts w:ascii="Times New Roman" w:hAnsi="Times New Roman" w:cs="Times New Roman"/>
          <w:sz w:val="22"/>
          <w:szCs w:val="22"/>
        </w:rPr>
        <w:t>tivity</w:t>
      </w:r>
      <w:r w:rsidR="008C639F">
        <w:rPr>
          <w:rFonts w:ascii="Times New Roman" w:hAnsi="Times New Roman" w:cs="Times New Roman" w:hint="eastAsia"/>
          <w:sz w:val="22"/>
          <w:szCs w:val="22"/>
          <w:lang w:eastAsia="ja-JP"/>
        </w:rPr>
        <w:t>の最新版であるバージョン</w:t>
      </w:r>
      <w:r w:rsidR="0080264B">
        <w:rPr>
          <w:rFonts w:ascii="Times New Roman" w:hAnsi="Times New Roman" w:cs="Times New Roman"/>
          <w:sz w:val="22"/>
          <w:szCs w:val="22"/>
        </w:rPr>
        <w:t>1.5</w:t>
      </w:r>
      <w:r w:rsidR="008C639F">
        <w:rPr>
          <w:rFonts w:ascii="Times New Roman" w:hAnsi="Times New Roman" w:cs="Times New Roman" w:hint="eastAsia"/>
          <w:sz w:val="22"/>
          <w:szCs w:val="22"/>
          <w:lang w:eastAsia="ja-JP"/>
        </w:rPr>
        <w:t>では、複数の端末をさらに効率良く管理</w:t>
      </w:r>
      <w:r w:rsidR="00A6548A">
        <w:rPr>
          <w:rFonts w:ascii="Times New Roman" w:hAnsi="Times New Roman" w:cs="Times New Roman" w:hint="eastAsia"/>
          <w:sz w:val="22"/>
          <w:szCs w:val="22"/>
          <w:lang w:eastAsia="ja-JP"/>
        </w:rPr>
        <w:t>するために、次</w:t>
      </w:r>
      <w:r w:rsidR="008C639F">
        <w:rPr>
          <w:rFonts w:ascii="Times New Roman" w:hAnsi="Times New Roman" w:cs="Times New Roman" w:hint="eastAsia"/>
          <w:sz w:val="22"/>
          <w:szCs w:val="22"/>
          <w:lang w:eastAsia="ja-JP"/>
        </w:rPr>
        <w:t>のような新機能が搭載されています</w:t>
      </w:r>
      <w:r w:rsidR="00FC0495">
        <w:rPr>
          <w:rFonts w:ascii="Times New Roman" w:hAnsi="Times New Roman" w:cs="Times New Roman"/>
          <w:sz w:val="22"/>
          <w:szCs w:val="22"/>
        </w:rPr>
        <w:t>:</w:t>
      </w:r>
    </w:p>
    <w:p w14:paraId="2C60E553" w14:textId="5E7EE235" w:rsidR="00FC0495" w:rsidRDefault="00DE7060"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hint="eastAsia"/>
          <w:b/>
          <w:sz w:val="22"/>
          <w:szCs w:val="22"/>
          <w:lang w:eastAsia="ja-JP"/>
        </w:rPr>
        <w:t>端末の一括承認</w:t>
      </w:r>
      <w:r w:rsidR="00FC0495">
        <w:rPr>
          <w:rFonts w:ascii="Times New Roman" w:hAnsi="Times New Roman" w:cs="Times New Roman"/>
          <w:b/>
          <w:sz w:val="22"/>
          <w:szCs w:val="22"/>
        </w:rPr>
        <w:t>:</w:t>
      </w:r>
      <w:r w:rsidR="00FC0495">
        <w:rPr>
          <w:rFonts w:ascii="Times New Roman" w:hAnsi="Times New Roman" w:cs="Times New Roman"/>
          <w:sz w:val="22"/>
          <w:szCs w:val="22"/>
        </w:rPr>
        <w:t xml:space="preserve"> </w:t>
      </w:r>
      <w:r>
        <w:rPr>
          <w:rFonts w:ascii="Times New Roman" w:hAnsi="Times New Roman" w:cs="Times New Roman" w:hint="eastAsia"/>
          <w:sz w:val="22"/>
          <w:szCs w:val="22"/>
          <w:lang w:eastAsia="ja-JP"/>
        </w:rPr>
        <w:t>管理者は、</w:t>
      </w:r>
      <w:r w:rsidR="00A6548A">
        <w:rPr>
          <w:rFonts w:ascii="Times New Roman" w:hAnsi="Times New Roman" w:cs="Times New Roman" w:hint="eastAsia"/>
          <w:sz w:val="22"/>
          <w:szCs w:val="22"/>
          <w:lang w:eastAsia="ja-JP"/>
        </w:rPr>
        <w:t>“</w:t>
      </w:r>
      <w:r>
        <w:rPr>
          <w:rFonts w:ascii="Times New Roman" w:hAnsi="Times New Roman" w:cs="Times New Roman" w:hint="eastAsia"/>
          <w:sz w:val="22"/>
          <w:szCs w:val="22"/>
          <w:lang w:eastAsia="ja-JP"/>
        </w:rPr>
        <w:t>新規端末の警告</w:t>
      </w:r>
      <w:r w:rsidR="00A6548A">
        <w:rPr>
          <w:rFonts w:ascii="Times New Roman" w:hAnsi="Times New Roman" w:cs="Times New Roman" w:hint="eastAsia"/>
          <w:sz w:val="22"/>
          <w:szCs w:val="22"/>
          <w:lang w:eastAsia="ja-JP"/>
        </w:rPr>
        <w:t>”</w:t>
      </w:r>
      <w:r>
        <w:rPr>
          <w:rFonts w:ascii="Times New Roman" w:hAnsi="Times New Roman" w:cs="Times New Roman" w:hint="eastAsia"/>
          <w:sz w:val="22"/>
          <w:szCs w:val="22"/>
          <w:lang w:eastAsia="ja-JP"/>
        </w:rPr>
        <w:t>画面で複数の端末を一括して承認あるいは拒否して複数端末の管理を効率良く行うことが可能です。</w:t>
      </w:r>
    </w:p>
    <w:p w14:paraId="1C4A6796" w14:textId="677EABE3" w:rsidR="00FC0495" w:rsidRDefault="00F71AA2"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hint="eastAsia"/>
          <w:b/>
          <w:sz w:val="22"/>
          <w:szCs w:val="22"/>
          <w:lang w:eastAsia="ja-JP"/>
        </w:rPr>
        <w:t>アプリケーション・ファイアウォール・ルールの改良</w:t>
      </w:r>
      <w:r w:rsidR="00FC0495">
        <w:rPr>
          <w:rFonts w:ascii="Times New Roman" w:hAnsi="Times New Roman" w:cs="Times New Roman"/>
          <w:b/>
          <w:sz w:val="22"/>
          <w:szCs w:val="22"/>
        </w:rPr>
        <w:t xml:space="preserve">: </w:t>
      </w:r>
      <w:r w:rsidRPr="000366F4">
        <w:rPr>
          <w:rFonts w:ascii="Times New Roman" w:hAnsi="Times New Roman" w:cs="Times New Roman" w:hint="eastAsia"/>
          <w:sz w:val="22"/>
          <w:szCs w:val="22"/>
          <w:lang w:eastAsia="ja-JP"/>
        </w:rPr>
        <w:t>署名のないアプリケーション</w:t>
      </w:r>
      <w:r>
        <w:rPr>
          <w:rFonts w:ascii="Times New Roman" w:hAnsi="Times New Roman" w:cs="Times New Roman" w:hint="eastAsia"/>
          <w:sz w:val="22"/>
          <w:szCs w:val="22"/>
          <w:lang w:eastAsia="ja-JP"/>
        </w:rPr>
        <w:t>やプリンタおよびスキャナ用アプリケーション</w:t>
      </w:r>
      <w:r w:rsidR="0050753E">
        <w:rPr>
          <w:rFonts w:ascii="Times New Roman" w:hAnsi="Times New Roman" w:cs="Times New Roman" w:hint="eastAsia"/>
          <w:sz w:val="22"/>
          <w:szCs w:val="22"/>
          <w:lang w:eastAsia="ja-JP"/>
        </w:rPr>
        <w:t>のネットワーク利用をホワイトリスト化できます。</w:t>
      </w:r>
      <w:r>
        <w:rPr>
          <w:rFonts w:ascii="Times New Roman" w:hAnsi="Times New Roman" w:cs="Times New Roman" w:hint="eastAsia"/>
          <w:sz w:val="22"/>
          <w:szCs w:val="22"/>
          <w:lang w:eastAsia="ja-JP"/>
        </w:rPr>
        <w:t>署名がないアプリケーションによるネットワークの利用を</w:t>
      </w:r>
      <w:r w:rsidR="0050753E">
        <w:rPr>
          <w:rFonts w:ascii="Times New Roman" w:hAnsi="Times New Roman" w:cs="Times New Roman" w:hint="eastAsia"/>
          <w:sz w:val="22"/>
          <w:szCs w:val="22"/>
          <w:lang w:eastAsia="ja-JP"/>
        </w:rPr>
        <w:t>各端末ごとに</w:t>
      </w:r>
      <w:r>
        <w:rPr>
          <w:rFonts w:ascii="Times New Roman" w:hAnsi="Times New Roman" w:cs="Times New Roman" w:hint="eastAsia"/>
          <w:sz w:val="22"/>
          <w:szCs w:val="22"/>
          <w:lang w:eastAsia="ja-JP"/>
        </w:rPr>
        <w:t>許可あるいは拒否することで</w:t>
      </w:r>
      <w:r w:rsidR="0050753E">
        <w:rPr>
          <w:rFonts w:ascii="Times New Roman" w:hAnsi="Times New Roman" w:cs="Times New Roman" w:hint="eastAsia"/>
          <w:sz w:val="22"/>
          <w:szCs w:val="22"/>
          <w:lang w:eastAsia="ja-JP"/>
        </w:rPr>
        <w:t>、</w:t>
      </w:r>
      <w:r>
        <w:rPr>
          <w:rFonts w:ascii="Times New Roman" w:hAnsi="Times New Roman" w:cs="Times New Roman" w:hint="eastAsia"/>
          <w:sz w:val="22"/>
          <w:szCs w:val="22"/>
          <w:lang w:eastAsia="ja-JP"/>
        </w:rPr>
        <w:t>管理者の負担が軽減されます。</w:t>
      </w:r>
    </w:p>
    <w:p w14:paraId="6D74B570" w14:textId="3775946E" w:rsidR="00FC0495" w:rsidRDefault="00BE3237"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hint="eastAsia"/>
          <w:b/>
          <w:sz w:val="22"/>
          <w:szCs w:val="22"/>
          <w:lang w:eastAsia="ja-JP"/>
        </w:rPr>
        <w:t>例外</w:t>
      </w:r>
      <w:r w:rsidR="00FC0495">
        <w:rPr>
          <w:rFonts w:ascii="Times New Roman" w:hAnsi="Times New Roman" w:cs="Times New Roman"/>
          <w:b/>
          <w:sz w:val="22"/>
          <w:szCs w:val="22"/>
        </w:rPr>
        <w:t>IP</w:t>
      </w:r>
      <w:r>
        <w:rPr>
          <w:rFonts w:ascii="Times New Roman" w:hAnsi="Times New Roman" w:cs="Times New Roman" w:hint="eastAsia"/>
          <w:b/>
          <w:sz w:val="22"/>
          <w:szCs w:val="22"/>
          <w:lang w:eastAsia="ja-JP"/>
        </w:rPr>
        <w:t>アドレスの範囲指定</w:t>
      </w:r>
      <w:r w:rsidR="00FC0495">
        <w:rPr>
          <w:rFonts w:ascii="Times New Roman" w:hAnsi="Times New Roman" w:cs="Times New Roman"/>
          <w:b/>
          <w:sz w:val="22"/>
          <w:szCs w:val="22"/>
        </w:rPr>
        <w:t>:</w:t>
      </w:r>
      <w:r w:rsidR="00FC0495">
        <w:rPr>
          <w:rFonts w:ascii="Times New Roman" w:hAnsi="Times New Roman" w:cs="Times New Roman"/>
          <w:sz w:val="22"/>
          <w:szCs w:val="22"/>
        </w:rPr>
        <w:t xml:space="preserve"> </w:t>
      </w:r>
      <w:r w:rsidR="00A07B73">
        <w:rPr>
          <w:rFonts w:ascii="Times New Roman" w:hAnsi="Times New Roman" w:cs="Times New Roman" w:hint="eastAsia"/>
          <w:sz w:val="22"/>
          <w:szCs w:val="22"/>
          <w:lang w:eastAsia="ja-JP"/>
        </w:rPr>
        <w:t>管理者は、</w:t>
      </w:r>
      <w:r w:rsidR="00A07B73">
        <w:rPr>
          <w:rFonts w:ascii="Times New Roman" w:hAnsi="Times New Roman" w:cs="Times New Roman"/>
          <w:sz w:val="22"/>
          <w:szCs w:val="22"/>
          <w:lang w:eastAsia="ja-JP"/>
        </w:rPr>
        <w:t>IP</w:t>
      </w:r>
      <w:r w:rsidR="0050753E">
        <w:rPr>
          <w:rFonts w:ascii="Times New Roman" w:hAnsi="Times New Roman" w:cs="Times New Roman" w:hint="eastAsia"/>
          <w:sz w:val="22"/>
          <w:szCs w:val="22"/>
          <w:lang w:eastAsia="ja-JP"/>
        </w:rPr>
        <w:t>アドレスの例外を指定する際に、アスタリスク（</w:t>
      </w:r>
      <w:r w:rsidR="0050753E">
        <w:rPr>
          <w:rFonts w:ascii="Times New Roman" w:hAnsi="Times New Roman" w:cs="Times New Roman"/>
          <w:sz w:val="22"/>
          <w:szCs w:val="22"/>
          <w:lang w:eastAsia="ja-JP"/>
        </w:rPr>
        <w:t>*</w:t>
      </w:r>
      <w:r w:rsidR="0050753E">
        <w:rPr>
          <w:rFonts w:ascii="Times New Roman" w:hAnsi="Times New Roman" w:cs="Times New Roman" w:hint="eastAsia"/>
          <w:sz w:val="22"/>
          <w:szCs w:val="22"/>
          <w:lang w:eastAsia="ja-JP"/>
        </w:rPr>
        <w:t>）をワイルドカード文字として使うことで</w:t>
      </w:r>
      <w:r w:rsidR="00A07B73">
        <w:rPr>
          <w:rFonts w:ascii="Times New Roman" w:hAnsi="Times New Roman" w:cs="Times New Roman" w:hint="eastAsia"/>
          <w:sz w:val="22"/>
          <w:szCs w:val="22"/>
          <w:lang w:eastAsia="ja-JP"/>
        </w:rPr>
        <w:t>設定の手間を省く</w:t>
      </w:r>
      <w:r w:rsidR="0050753E">
        <w:rPr>
          <w:rFonts w:ascii="Times New Roman" w:hAnsi="Times New Roman" w:cs="Times New Roman" w:hint="eastAsia"/>
          <w:sz w:val="22"/>
          <w:szCs w:val="22"/>
          <w:lang w:eastAsia="ja-JP"/>
        </w:rPr>
        <w:t>ことができます</w:t>
      </w:r>
      <w:r w:rsidR="00A07B73">
        <w:rPr>
          <w:rFonts w:ascii="Times New Roman" w:hAnsi="Times New Roman" w:cs="Times New Roman" w:hint="eastAsia"/>
          <w:sz w:val="22"/>
          <w:szCs w:val="22"/>
          <w:lang w:eastAsia="ja-JP"/>
        </w:rPr>
        <w:t>。</w:t>
      </w:r>
    </w:p>
    <w:p w14:paraId="3161829F" w14:textId="771AB4A0" w:rsidR="00025912" w:rsidRPr="00FC0495" w:rsidRDefault="00025912" w:rsidP="00FC0495">
      <w:pPr>
        <w:pStyle w:val="ListParagraph"/>
        <w:numPr>
          <w:ilvl w:val="0"/>
          <w:numId w:val="3"/>
        </w:numPr>
        <w:spacing w:line="360" w:lineRule="auto"/>
        <w:rPr>
          <w:rFonts w:ascii="Times New Roman" w:hAnsi="Times New Roman" w:cs="Times New Roman"/>
          <w:sz w:val="22"/>
          <w:szCs w:val="22"/>
        </w:rPr>
      </w:pPr>
      <w:r>
        <w:rPr>
          <w:rFonts w:ascii="Times New Roman" w:hAnsi="Times New Roman" w:cs="Times New Roman"/>
          <w:b/>
          <w:sz w:val="22"/>
          <w:szCs w:val="22"/>
        </w:rPr>
        <w:lastRenderedPageBreak/>
        <w:t>Time Machine</w:t>
      </w:r>
      <w:r w:rsidR="00F650FD">
        <w:rPr>
          <w:rFonts w:ascii="Times New Roman" w:hAnsi="Times New Roman" w:cs="Times New Roman" w:hint="eastAsia"/>
          <w:b/>
          <w:sz w:val="22"/>
          <w:szCs w:val="22"/>
          <w:lang w:eastAsia="ja-JP"/>
        </w:rPr>
        <w:t>をリアルタイム・スキャンの対象から除外</w:t>
      </w:r>
      <w:r>
        <w:rPr>
          <w:rFonts w:ascii="Times New Roman" w:hAnsi="Times New Roman" w:cs="Times New Roman"/>
          <w:b/>
          <w:sz w:val="22"/>
          <w:szCs w:val="22"/>
        </w:rPr>
        <w:t>:</w:t>
      </w:r>
      <w:r>
        <w:rPr>
          <w:rFonts w:ascii="Times New Roman" w:hAnsi="Times New Roman" w:cs="Times New Roman"/>
          <w:sz w:val="22"/>
          <w:szCs w:val="22"/>
        </w:rPr>
        <w:t xml:space="preserve"> </w:t>
      </w:r>
      <w:r w:rsidR="007B1090">
        <w:rPr>
          <w:rFonts w:ascii="Times New Roman" w:hAnsi="Times New Roman" w:cs="Times New Roman"/>
          <w:sz w:val="22"/>
          <w:szCs w:val="22"/>
        </w:rPr>
        <w:t>Time Machine</w:t>
      </w:r>
      <w:r w:rsidR="007B1090">
        <w:rPr>
          <w:rFonts w:ascii="Times New Roman" w:hAnsi="Times New Roman" w:cs="Times New Roman" w:hint="eastAsia"/>
          <w:sz w:val="22"/>
          <w:szCs w:val="22"/>
          <w:lang w:eastAsia="ja-JP"/>
        </w:rPr>
        <w:t>をリアルタイム・スキャンの対象から除外することで、スキャン処理の速度向上とシステム負荷の軽減が期待できます。</w:t>
      </w:r>
    </w:p>
    <w:p w14:paraId="04DCEE33" w14:textId="77777777" w:rsidR="003C16A8" w:rsidRDefault="003C16A8" w:rsidP="003C16A8">
      <w:pPr>
        <w:spacing w:line="360" w:lineRule="auto"/>
        <w:ind w:left="360"/>
        <w:rPr>
          <w:rFonts w:ascii="Times New Roman" w:hAnsi="Times New Roman" w:cs="Times New Roman"/>
          <w:sz w:val="22"/>
          <w:szCs w:val="22"/>
        </w:rPr>
      </w:pPr>
    </w:p>
    <w:p w14:paraId="2AAAC53D" w14:textId="77777777" w:rsidR="003C16A8" w:rsidRDefault="003C16A8" w:rsidP="003C16A8">
      <w:pPr>
        <w:spacing w:line="360" w:lineRule="auto"/>
        <w:ind w:left="360"/>
        <w:rPr>
          <w:rFonts w:ascii="Times New Roman" w:hAnsi="Times New Roman" w:cs="Times New Roman"/>
          <w:sz w:val="22"/>
          <w:szCs w:val="22"/>
        </w:rPr>
      </w:pPr>
    </w:p>
    <w:p w14:paraId="745D7D2A" w14:textId="27489AD0" w:rsidR="00245519" w:rsidRDefault="00B466E2" w:rsidP="00DD723F">
      <w:pPr>
        <w:spacing w:line="360" w:lineRule="auto"/>
        <w:ind w:left="360"/>
        <w:rPr>
          <w:rFonts w:ascii="Times New Roman" w:hAnsi="Times New Roman" w:cs="Times New Roman"/>
          <w:sz w:val="22"/>
          <w:szCs w:val="22"/>
        </w:rPr>
      </w:pPr>
      <w:r w:rsidRPr="00B466E2">
        <w:rPr>
          <w:rFonts w:ascii="Times New Roman" w:hAnsi="Times New Roman" w:cs="Times New Roman"/>
          <w:sz w:val="22"/>
          <w:szCs w:val="22"/>
        </w:rPr>
        <w:t>Intego</w:t>
      </w:r>
      <w:r w:rsidRPr="00B466E2">
        <w:rPr>
          <w:rFonts w:ascii="Times New Roman" w:hAnsi="Times New Roman" w:cs="Times New Roman" w:hint="eastAsia"/>
          <w:sz w:val="22"/>
          <w:szCs w:val="22"/>
        </w:rPr>
        <w:t>の</w:t>
      </w:r>
      <w:r w:rsidRPr="00B466E2">
        <w:rPr>
          <w:rFonts w:ascii="Times New Roman" w:hAnsi="Times New Roman" w:cs="Times New Roman"/>
          <w:sz w:val="22"/>
          <w:szCs w:val="22"/>
        </w:rPr>
        <w:t>CEO</w:t>
      </w:r>
      <w:r w:rsidRPr="00B466E2">
        <w:rPr>
          <w:rFonts w:ascii="Times New Roman" w:hAnsi="Times New Roman" w:cs="Times New Roman" w:hint="eastAsia"/>
          <w:sz w:val="22"/>
          <w:szCs w:val="22"/>
        </w:rPr>
        <w:t>、</w:t>
      </w:r>
      <w:r w:rsidRPr="00B466E2">
        <w:rPr>
          <w:rFonts w:ascii="Times New Roman" w:hAnsi="Times New Roman" w:cs="Times New Roman"/>
          <w:sz w:val="22"/>
          <w:szCs w:val="22"/>
        </w:rPr>
        <w:t>Jeff Erwin</w:t>
      </w:r>
      <w:r w:rsidRPr="00B466E2">
        <w:rPr>
          <w:rFonts w:ascii="Times New Roman" w:hAnsi="Times New Roman" w:cs="Times New Roman" w:hint="eastAsia"/>
          <w:sz w:val="22"/>
          <w:szCs w:val="22"/>
        </w:rPr>
        <w:t>は、「</w:t>
      </w:r>
      <w:r>
        <w:rPr>
          <w:rFonts w:ascii="Times New Roman" w:hAnsi="Times New Roman" w:cs="Times New Roman" w:hint="eastAsia"/>
          <w:sz w:val="22"/>
          <w:szCs w:val="22"/>
        </w:rPr>
        <w:t>中小企業のオーナーは、自社の事業をインターネットの脅威から保護する</w:t>
      </w:r>
      <w:r w:rsidR="0050753E">
        <w:rPr>
          <w:rFonts w:ascii="Times New Roman" w:hAnsi="Times New Roman" w:cs="Times New Roman" w:hint="eastAsia"/>
          <w:sz w:val="22"/>
          <w:szCs w:val="22"/>
        </w:rPr>
        <w:t>ための</w:t>
      </w:r>
      <w:r>
        <w:rPr>
          <w:rFonts w:ascii="Times New Roman" w:hAnsi="Times New Roman" w:cs="Times New Roman" w:hint="eastAsia"/>
          <w:sz w:val="22"/>
          <w:szCs w:val="22"/>
        </w:rPr>
        <w:t>セキュリティの重要性を理解しています</w:t>
      </w:r>
      <w:r w:rsidR="0050753E">
        <w:rPr>
          <w:rFonts w:ascii="Times New Roman" w:hAnsi="Times New Roman" w:cs="Times New Roman" w:hint="eastAsia"/>
          <w:sz w:val="22"/>
          <w:szCs w:val="22"/>
        </w:rPr>
        <w:t>。しかし</w:t>
      </w:r>
      <w:r w:rsidR="00822AF9">
        <w:rPr>
          <w:rFonts w:ascii="Times New Roman" w:hAnsi="Times New Roman" w:cs="Times New Roman" w:hint="eastAsia"/>
          <w:sz w:val="22"/>
          <w:szCs w:val="22"/>
        </w:rPr>
        <w:t>多くの場合</w:t>
      </w:r>
      <w:r w:rsidR="0050753E">
        <w:rPr>
          <w:rFonts w:ascii="Times New Roman" w:hAnsi="Times New Roman" w:cs="Times New Roman" w:hint="eastAsia"/>
          <w:sz w:val="22"/>
          <w:szCs w:val="22"/>
        </w:rPr>
        <w:t>、</w:t>
      </w:r>
      <w:r w:rsidR="00822AF9">
        <w:rPr>
          <w:rFonts w:ascii="Times New Roman" w:hAnsi="Times New Roman" w:cs="Times New Roman" w:hint="eastAsia"/>
          <w:sz w:val="22"/>
          <w:szCs w:val="22"/>
          <w:lang w:eastAsia="ja-JP"/>
        </w:rPr>
        <w:t>十分な時間と資源がないために必要な対策を導入できていません」とし、「</w:t>
      </w:r>
      <w:r w:rsidR="0050753E">
        <w:rPr>
          <w:rFonts w:ascii="Times New Roman" w:hAnsi="Times New Roman" w:cs="Times New Roman" w:hint="eastAsia"/>
          <w:sz w:val="22"/>
          <w:szCs w:val="22"/>
          <w:lang w:eastAsia="ja-JP"/>
        </w:rPr>
        <w:t>中小企業でも比較的簡単に総合的なソリューションが導入できる</w:t>
      </w:r>
      <w:r w:rsidR="0058374D">
        <w:rPr>
          <w:rFonts w:ascii="Times New Roman" w:hAnsi="Times New Roman" w:cs="Times New Roman"/>
          <w:sz w:val="22"/>
          <w:szCs w:val="22"/>
        </w:rPr>
        <w:t>Flex</w:t>
      </w:r>
      <w:r w:rsidR="00245519">
        <w:rPr>
          <w:rFonts w:ascii="Times New Roman" w:hAnsi="Times New Roman" w:cs="Times New Roman"/>
          <w:sz w:val="22"/>
          <w:szCs w:val="22"/>
        </w:rPr>
        <w:t>tivity</w:t>
      </w:r>
      <w:r w:rsidR="00EC150B">
        <w:rPr>
          <w:rFonts w:ascii="Times New Roman" w:hAnsi="Times New Roman" w:cs="Times New Roman" w:hint="eastAsia"/>
          <w:sz w:val="22"/>
          <w:szCs w:val="22"/>
          <w:lang w:eastAsia="ja-JP"/>
        </w:rPr>
        <w:t>なら、</w:t>
      </w:r>
      <w:r w:rsidR="0050753E">
        <w:rPr>
          <w:rFonts w:ascii="Times New Roman" w:hAnsi="Times New Roman" w:cs="Times New Roman" w:hint="eastAsia"/>
          <w:sz w:val="22"/>
          <w:szCs w:val="22"/>
          <w:lang w:eastAsia="ja-JP"/>
        </w:rPr>
        <w:t>このような問題も</w:t>
      </w:r>
      <w:r w:rsidR="00EC150B">
        <w:rPr>
          <w:rFonts w:ascii="Times New Roman" w:hAnsi="Times New Roman" w:cs="Times New Roman" w:hint="eastAsia"/>
          <w:sz w:val="22"/>
          <w:szCs w:val="22"/>
          <w:lang w:eastAsia="ja-JP"/>
        </w:rPr>
        <w:t>解決します」と語ります。</w:t>
      </w:r>
      <w:r w:rsidR="00393594">
        <w:rPr>
          <w:rFonts w:ascii="Times New Roman" w:hAnsi="Times New Roman" w:cs="Times New Roman" w:hint="eastAsia"/>
          <w:sz w:val="22"/>
          <w:szCs w:val="22"/>
          <w:lang w:eastAsia="ja-JP"/>
        </w:rPr>
        <w:t>最新版では、</w:t>
      </w:r>
      <w:r w:rsidR="0021099D">
        <w:rPr>
          <w:rFonts w:ascii="Times New Roman" w:hAnsi="Times New Roman" w:cs="Times New Roman" w:hint="eastAsia"/>
          <w:sz w:val="22"/>
          <w:szCs w:val="22"/>
          <w:lang w:eastAsia="ja-JP"/>
        </w:rPr>
        <w:t>さらに効率よく</w:t>
      </w:r>
      <w:r w:rsidR="00393594">
        <w:rPr>
          <w:rFonts w:ascii="Times New Roman" w:hAnsi="Times New Roman" w:cs="Times New Roman"/>
          <w:sz w:val="22"/>
          <w:szCs w:val="22"/>
          <w:lang w:eastAsia="ja-JP"/>
        </w:rPr>
        <w:t>Mac</w:t>
      </w:r>
      <w:r w:rsidR="00393594">
        <w:rPr>
          <w:rFonts w:ascii="Times New Roman" w:hAnsi="Times New Roman" w:cs="Times New Roman" w:hint="eastAsia"/>
          <w:sz w:val="22"/>
          <w:szCs w:val="22"/>
          <w:lang w:eastAsia="ja-JP"/>
        </w:rPr>
        <w:t>を管理し、かつ</w:t>
      </w:r>
      <w:r w:rsidR="00393594">
        <w:rPr>
          <w:rFonts w:ascii="Times New Roman" w:hAnsi="Times New Roman" w:cs="Times New Roman"/>
          <w:sz w:val="22"/>
          <w:szCs w:val="22"/>
          <w:lang w:eastAsia="ja-JP"/>
        </w:rPr>
        <w:t>Mac</w:t>
      </w:r>
      <w:r w:rsidR="00393594">
        <w:rPr>
          <w:rFonts w:ascii="Times New Roman" w:hAnsi="Times New Roman" w:cs="Times New Roman" w:hint="eastAsia"/>
          <w:sz w:val="22"/>
          <w:szCs w:val="22"/>
          <w:lang w:eastAsia="ja-JP"/>
        </w:rPr>
        <w:t>および</w:t>
      </w:r>
      <w:r w:rsidR="00393594">
        <w:rPr>
          <w:rFonts w:ascii="Times New Roman" w:hAnsi="Times New Roman" w:cs="Times New Roman"/>
          <w:sz w:val="22"/>
          <w:szCs w:val="22"/>
          <w:lang w:eastAsia="ja-JP"/>
        </w:rPr>
        <w:t>Windows</w:t>
      </w:r>
      <w:r w:rsidR="00393594">
        <w:rPr>
          <w:rFonts w:ascii="Times New Roman" w:hAnsi="Times New Roman" w:cs="Times New Roman" w:hint="eastAsia"/>
          <w:sz w:val="22"/>
          <w:szCs w:val="22"/>
          <w:lang w:eastAsia="ja-JP"/>
        </w:rPr>
        <w:t>を狙う脅威から</w:t>
      </w:r>
      <w:r w:rsidR="00393594">
        <w:rPr>
          <w:rFonts w:ascii="Times New Roman" w:hAnsi="Times New Roman" w:cs="Times New Roman"/>
          <w:sz w:val="22"/>
          <w:szCs w:val="22"/>
          <w:lang w:eastAsia="ja-JP"/>
        </w:rPr>
        <w:t>Mac</w:t>
      </w:r>
      <w:r w:rsidR="00393594">
        <w:rPr>
          <w:rFonts w:ascii="Times New Roman" w:hAnsi="Times New Roman" w:cs="Times New Roman" w:hint="eastAsia"/>
          <w:sz w:val="22"/>
          <w:szCs w:val="22"/>
          <w:lang w:eastAsia="ja-JP"/>
        </w:rPr>
        <w:t>を保護することができます。</w:t>
      </w:r>
    </w:p>
    <w:p w14:paraId="4197A374" w14:textId="77777777" w:rsidR="00245519" w:rsidRDefault="00245519" w:rsidP="00DD723F">
      <w:pPr>
        <w:spacing w:line="360" w:lineRule="auto"/>
        <w:ind w:left="360"/>
        <w:rPr>
          <w:rFonts w:ascii="Times New Roman" w:hAnsi="Times New Roman" w:cs="Times New Roman"/>
          <w:sz w:val="22"/>
          <w:szCs w:val="22"/>
        </w:rPr>
      </w:pPr>
    </w:p>
    <w:p w14:paraId="716661E5" w14:textId="05D849A9" w:rsidR="00DD723F" w:rsidRDefault="00B63C96"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lang w:eastAsia="ja-JP"/>
        </w:rPr>
        <w:t>Flextivity</w:t>
      </w:r>
      <w:r>
        <w:rPr>
          <w:rFonts w:ascii="Times New Roman" w:hAnsi="Times New Roman" w:cs="Times New Roman" w:hint="eastAsia"/>
          <w:sz w:val="22"/>
          <w:szCs w:val="22"/>
          <w:lang w:eastAsia="ja-JP"/>
        </w:rPr>
        <w:t>では、</w:t>
      </w:r>
      <w:r>
        <w:rPr>
          <w:rFonts w:ascii="Times New Roman" w:hAnsi="Times New Roman" w:cs="Times New Roman"/>
          <w:sz w:val="22"/>
          <w:szCs w:val="22"/>
          <w:lang w:eastAsia="ja-JP"/>
        </w:rPr>
        <w:t>Mac</w:t>
      </w:r>
      <w:r>
        <w:rPr>
          <w:rFonts w:ascii="Times New Roman" w:hAnsi="Times New Roman" w:cs="Times New Roman" w:hint="eastAsia"/>
          <w:sz w:val="22"/>
          <w:szCs w:val="22"/>
          <w:lang w:eastAsia="ja-JP"/>
        </w:rPr>
        <w:t>を最新のインターネットの脅威から保護するために中小企業でも導入しやすい価格を実現しただけでなく、セキュリティとモニタ機能をクラウド上でわかりやすく統合しています。</w:t>
      </w:r>
      <w:r w:rsidR="005E46A5">
        <w:rPr>
          <w:rFonts w:ascii="Times New Roman" w:hAnsi="Times New Roman" w:cs="Times New Roman" w:hint="eastAsia"/>
          <w:sz w:val="22"/>
          <w:szCs w:val="22"/>
          <w:lang w:eastAsia="ja-JP"/>
        </w:rPr>
        <w:t>さらに</w:t>
      </w:r>
      <w:r w:rsidR="006E5EDC">
        <w:rPr>
          <w:rFonts w:ascii="Times New Roman" w:hAnsi="Times New Roman" w:cs="Times New Roman" w:hint="eastAsia"/>
          <w:sz w:val="22"/>
          <w:szCs w:val="22"/>
          <w:lang w:eastAsia="ja-JP"/>
        </w:rPr>
        <w:t>、</w:t>
      </w:r>
      <w:r w:rsidR="005E46A5">
        <w:rPr>
          <w:rFonts w:ascii="Times New Roman" w:hAnsi="Times New Roman" w:cs="Times New Roman" w:hint="eastAsia"/>
          <w:sz w:val="22"/>
          <w:szCs w:val="22"/>
          <w:lang w:eastAsia="ja-JP"/>
        </w:rPr>
        <w:t>社員が使用できるアプリケーションを</w:t>
      </w:r>
      <w:r w:rsidR="006E5EDC">
        <w:rPr>
          <w:rFonts w:ascii="Times New Roman" w:hAnsi="Times New Roman" w:cs="Times New Roman" w:hint="eastAsia"/>
          <w:sz w:val="22"/>
          <w:szCs w:val="22"/>
          <w:lang w:eastAsia="ja-JP"/>
        </w:rPr>
        <w:t>限定</w:t>
      </w:r>
      <w:r w:rsidR="005E46A5">
        <w:rPr>
          <w:rFonts w:ascii="Times New Roman" w:hAnsi="Times New Roman" w:cs="Times New Roman" w:hint="eastAsia"/>
          <w:sz w:val="22"/>
          <w:szCs w:val="22"/>
          <w:lang w:eastAsia="ja-JP"/>
        </w:rPr>
        <w:t>したり、その利用時間を制御することもできます。</w:t>
      </w:r>
      <w:r w:rsidR="006E5EDC">
        <w:rPr>
          <w:rFonts w:ascii="Times New Roman" w:hAnsi="Times New Roman" w:cs="Times New Roman" w:hint="eastAsia"/>
          <w:sz w:val="22"/>
          <w:szCs w:val="22"/>
          <w:lang w:eastAsia="ja-JP"/>
        </w:rPr>
        <w:t>同時に、社員の生産性を向上させるためにウェブコンテンツをフィルタリングしたり、インターネットの利用を</w:t>
      </w:r>
      <w:r w:rsidR="005E46A5">
        <w:rPr>
          <w:rFonts w:ascii="Times New Roman" w:hAnsi="Times New Roman" w:cs="Times New Roman" w:hint="eastAsia"/>
          <w:sz w:val="22"/>
          <w:szCs w:val="22"/>
          <w:lang w:eastAsia="ja-JP"/>
        </w:rPr>
        <w:t>時間帯および場所</w:t>
      </w:r>
      <w:r w:rsidR="00150F0F">
        <w:rPr>
          <w:rFonts w:ascii="Times New Roman" w:hAnsi="Times New Roman" w:cs="Times New Roman" w:hint="eastAsia"/>
          <w:sz w:val="22"/>
          <w:szCs w:val="22"/>
          <w:lang w:eastAsia="ja-JP"/>
        </w:rPr>
        <w:t>に合わせて制御</w:t>
      </w:r>
      <w:r w:rsidR="005E46A5">
        <w:rPr>
          <w:rFonts w:ascii="Times New Roman" w:hAnsi="Times New Roman" w:cs="Times New Roman" w:hint="eastAsia"/>
          <w:sz w:val="22"/>
          <w:szCs w:val="22"/>
          <w:lang w:eastAsia="ja-JP"/>
        </w:rPr>
        <w:t>する</w:t>
      </w:r>
      <w:r w:rsidR="006E5EDC">
        <w:rPr>
          <w:rFonts w:ascii="Times New Roman" w:hAnsi="Times New Roman" w:cs="Times New Roman" w:hint="eastAsia"/>
          <w:sz w:val="22"/>
          <w:szCs w:val="22"/>
          <w:lang w:eastAsia="ja-JP"/>
        </w:rPr>
        <w:t>ことも</w:t>
      </w:r>
      <w:r w:rsidR="005E46A5">
        <w:rPr>
          <w:rFonts w:ascii="Times New Roman" w:hAnsi="Times New Roman" w:cs="Times New Roman" w:hint="eastAsia"/>
          <w:sz w:val="22"/>
          <w:szCs w:val="22"/>
          <w:lang w:eastAsia="ja-JP"/>
        </w:rPr>
        <w:t>可能です。</w:t>
      </w:r>
    </w:p>
    <w:p w14:paraId="7FC67657" w14:textId="77777777" w:rsidR="00DD723F" w:rsidRDefault="00DD723F" w:rsidP="00245519">
      <w:pPr>
        <w:spacing w:line="360" w:lineRule="auto"/>
        <w:rPr>
          <w:rFonts w:ascii="Times New Roman" w:hAnsi="Times New Roman" w:cs="Times New Roman"/>
          <w:sz w:val="22"/>
          <w:szCs w:val="22"/>
        </w:rPr>
      </w:pPr>
    </w:p>
    <w:p w14:paraId="7BB6D406" w14:textId="09B62B4C" w:rsidR="009179E4" w:rsidRDefault="0058374D" w:rsidP="00DD723F">
      <w:pPr>
        <w:spacing w:line="360" w:lineRule="auto"/>
        <w:ind w:left="360"/>
        <w:rPr>
          <w:rFonts w:ascii="Times New Roman" w:hAnsi="Times New Roman" w:cs="Times New Roman"/>
          <w:sz w:val="22"/>
          <w:szCs w:val="22"/>
        </w:rPr>
      </w:pPr>
      <w:r>
        <w:rPr>
          <w:rFonts w:ascii="Times New Roman" w:hAnsi="Times New Roman" w:cs="Times New Roman"/>
          <w:sz w:val="22"/>
          <w:szCs w:val="22"/>
        </w:rPr>
        <w:t>Flex</w:t>
      </w:r>
      <w:r w:rsidR="00DD723F">
        <w:rPr>
          <w:rFonts w:ascii="Times New Roman" w:hAnsi="Times New Roman" w:cs="Times New Roman"/>
          <w:sz w:val="22"/>
          <w:szCs w:val="22"/>
        </w:rPr>
        <w:t>tivity</w:t>
      </w:r>
      <w:r w:rsidR="005E46A5">
        <w:rPr>
          <w:rFonts w:ascii="Times New Roman" w:hAnsi="Times New Roman" w:cs="Times New Roman" w:hint="eastAsia"/>
          <w:sz w:val="22"/>
          <w:szCs w:val="22"/>
          <w:lang w:eastAsia="ja-JP"/>
        </w:rPr>
        <w:t>を現在お使いのお客様には、バージョン</w:t>
      </w:r>
      <w:r>
        <w:rPr>
          <w:rFonts w:ascii="Times New Roman" w:hAnsi="Times New Roman" w:cs="Times New Roman"/>
          <w:sz w:val="22"/>
          <w:szCs w:val="22"/>
        </w:rPr>
        <w:t>1.5</w:t>
      </w:r>
      <w:r w:rsidR="005E46A5">
        <w:rPr>
          <w:rFonts w:ascii="Times New Roman" w:hAnsi="Times New Roman" w:cs="Times New Roman" w:hint="eastAsia"/>
          <w:sz w:val="22"/>
          <w:szCs w:val="22"/>
          <w:lang w:eastAsia="ja-JP"/>
        </w:rPr>
        <w:t>のアップデートが自動で適用されます。</w:t>
      </w:r>
      <w:r>
        <w:rPr>
          <w:rFonts w:ascii="Times New Roman" w:hAnsi="Times New Roman" w:cs="Times New Roman"/>
          <w:sz w:val="22"/>
          <w:szCs w:val="22"/>
        </w:rPr>
        <w:t xml:space="preserve"> Flex</w:t>
      </w:r>
      <w:r w:rsidR="00DD723F">
        <w:rPr>
          <w:rFonts w:ascii="Times New Roman" w:hAnsi="Times New Roman" w:cs="Times New Roman"/>
          <w:sz w:val="22"/>
          <w:szCs w:val="22"/>
        </w:rPr>
        <w:t>tivity</w:t>
      </w:r>
      <w:r w:rsidR="005E46A5">
        <w:rPr>
          <w:rFonts w:ascii="Times New Roman" w:hAnsi="Times New Roman" w:cs="Times New Roman" w:hint="eastAsia"/>
          <w:sz w:val="22"/>
          <w:szCs w:val="22"/>
          <w:lang w:eastAsia="ja-JP"/>
        </w:rPr>
        <w:t>は、次の全機能あるいは</w:t>
      </w:r>
      <w:r w:rsidR="00F84B45">
        <w:rPr>
          <w:rFonts w:ascii="Times New Roman" w:hAnsi="Times New Roman" w:cs="Times New Roman" w:hint="eastAsia"/>
          <w:sz w:val="22"/>
          <w:szCs w:val="22"/>
          <w:lang w:eastAsia="ja-JP"/>
        </w:rPr>
        <w:t>それぞれの</w:t>
      </w:r>
      <w:r w:rsidR="005E46A5">
        <w:rPr>
          <w:rFonts w:ascii="Times New Roman" w:hAnsi="Times New Roman" w:cs="Times New Roman" w:hint="eastAsia"/>
          <w:sz w:val="22"/>
          <w:szCs w:val="22"/>
          <w:lang w:eastAsia="ja-JP"/>
        </w:rPr>
        <w:t>機能を</w:t>
      </w:r>
      <w:r w:rsidR="00F84B45">
        <w:rPr>
          <w:rFonts w:ascii="Times New Roman" w:hAnsi="Times New Roman" w:cs="Times New Roman" w:hint="eastAsia"/>
          <w:sz w:val="22"/>
          <w:szCs w:val="22"/>
          <w:lang w:eastAsia="ja-JP"/>
        </w:rPr>
        <w:t>個別に</w:t>
      </w:r>
      <w:r w:rsidR="005E46A5">
        <w:rPr>
          <w:rFonts w:ascii="Times New Roman" w:hAnsi="Times New Roman" w:cs="Times New Roman" w:hint="eastAsia"/>
          <w:sz w:val="22"/>
          <w:szCs w:val="22"/>
          <w:lang w:eastAsia="ja-JP"/>
        </w:rPr>
        <w:t>、</w:t>
      </w:r>
      <w:r w:rsidR="00F84B45">
        <w:rPr>
          <w:rFonts w:ascii="Times New Roman" w:hAnsi="Times New Roman" w:cs="Times New Roman" w:hint="eastAsia"/>
          <w:sz w:val="22"/>
          <w:szCs w:val="22"/>
          <w:lang w:eastAsia="ja-JP"/>
        </w:rPr>
        <w:t>月間</w:t>
      </w:r>
      <w:r w:rsidR="005E46A5">
        <w:rPr>
          <w:rFonts w:ascii="Times New Roman" w:hAnsi="Times New Roman" w:cs="Times New Roman" w:hint="eastAsia"/>
          <w:sz w:val="22"/>
          <w:szCs w:val="22"/>
          <w:lang w:eastAsia="ja-JP"/>
        </w:rPr>
        <w:t>契約で導入できます（代理店経由では年間契約となります）</w:t>
      </w:r>
      <w:r w:rsidR="00DD723F">
        <w:rPr>
          <w:rFonts w:ascii="Times New Roman" w:hAnsi="Times New Roman" w:cs="Times New Roman"/>
          <w:sz w:val="22"/>
          <w:szCs w:val="22"/>
        </w:rPr>
        <w:t xml:space="preserve">: </w:t>
      </w:r>
    </w:p>
    <w:p w14:paraId="2FF0E417" w14:textId="2FCBEECB" w:rsidR="009179E4"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Secure</w:t>
      </w:r>
      <w:r w:rsidR="009179E4">
        <w:rPr>
          <w:rFonts w:ascii="Times New Roman" w:hAnsi="Times New Roman" w:cs="Times New Roman"/>
          <w:sz w:val="22"/>
          <w:szCs w:val="22"/>
        </w:rPr>
        <w:t xml:space="preserve"> - </w:t>
      </w:r>
      <w:r w:rsidR="007849ED">
        <w:rPr>
          <w:rFonts w:ascii="Times New Roman" w:hAnsi="Times New Roman" w:cs="Times New Roman" w:hint="eastAsia"/>
          <w:sz w:val="22"/>
          <w:szCs w:val="22"/>
          <w:lang w:eastAsia="ja-JP"/>
        </w:rPr>
        <w:t>アンチウイルスおよびファイアウォール保護（コンピュータ１台あたり</w:t>
      </w:r>
      <w:r w:rsidR="007E32D8" w:rsidRPr="00112482">
        <w:rPr>
          <w:rFonts w:ascii="Times New Roman" w:hAnsi="Times New Roman" w:cs="Times New Roman"/>
          <w:sz w:val="22"/>
          <w:szCs w:val="22"/>
        </w:rPr>
        <w:t>¥430</w:t>
      </w:r>
      <w:r w:rsidR="007849ED">
        <w:rPr>
          <w:rFonts w:ascii="Times New Roman" w:hAnsi="Times New Roman" w:cs="Times New Roman" w:hint="eastAsia"/>
          <w:sz w:val="22"/>
          <w:szCs w:val="22"/>
          <w:lang w:eastAsia="ja-JP"/>
        </w:rPr>
        <w:t>／月）</w:t>
      </w:r>
      <w:r w:rsidR="009179E4">
        <w:rPr>
          <w:rFonts w:ascii="Times New Roman" w:hAnsi="Times New Roman" w:cs="Times New Roman"/>
          <w:sz w:val="22"/>
          <w:szCs w:val="22"/>
        </w:rPr>
        <w:t>;</w:t>
      </w:r>
    </w:p>
    <w:p w14:paraId="476B0E36" w14:textId="44D5B385" w:rsidR="009179E4"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Monitor</w:t>
      </w:r>
      <w:r w:rsidR="009179E4">
        <w:rPr>
          <w:rFonts w:ascii="Times New Roman" w:hAnsi="Times New Roman" w:cs="Times New Roman"/>
          <w:sz w:val="22"/>
          <w:szCs w:val="22"/>
        </w:rPr>
        <w:t xml:space="preserve"> - </w:t>
      </w:r>
      <w:r w:rsidR="007849ED">
        <w:rPr>
          <w:rFonts w:ascii="Times New Roman" w:hAnsi="Times New Roman" w:cs="Times New Roman" w:hint="eastAsia"/>
          <w:sz w:val="22"/>
          <w:szCs w:val="22"/>
          <w:lang w:eastAsia="ja-JP"/>
        </w:rPr>
        <w:t>詳細なアクティビティ</w:t>
      </w:r>
      <w:r w:rsidR="00373C7C">
        <w:rPr>
          <w:rFonts w:ascii="Times New Roman" w:hAnsi="Times New Roman" w:cs="Times New Roman" w:hint="eastAsia"/>
          <w:sz w:val="22"/>
          <w:szCs w:val="22"/>
          <w:lang w:eastAsia="ja-JP"/>
        </w:rPr>
        <w:t>・</w:t>
      </w:r>
      <w:r w:rsidR="007849ED">
        <w:rPr>
          <w:rFonts w:ascii="Times New Roman" w:hAnsi="Times New Roman" w:cs="Times New Roman" w:hint="eastAsia"/>
          <w:sz w:val="22"/>
          <w:szCs w:val="22"/>
          <w:lang w:eastAsia="ja-JP"/>
        </w:rPr>
        <w:t>レポート、アプリケーションおよびネットワーク利用の制御、社員の日々の業務と作業の透明性を向上（コンピュータ１台あたり</w:t>
      </w:r>
      <w:r w:rsidR="007E32D8" w:rsidRPr="00112482">
        <w:rPr>
          <w:rFonts w:ascii="Times New Roman" w:hAnsi="Times New Roman" w:cs="Times New Roman"/>
          <w:sz w:val="22"/>
          <w:szCs w:val="22"/>
        </w:rPr>
        <w:t>¥1,050</w:t>
      </w:r>
      <w:r w:rsidR="007849ED">
        <w:rPr>
          <w:rFonts w:ascii="Times New Roman" w:hAnsi="Times New Roman" w:cs="Times New Roman" w:hint="eastAsia"/>
          <w:sz w:val="22"/>
          <w:szCs w:val="22"/>
          <w:lang w:eastAsia="ja-JP"/>
        </w:rPr>
        <w:t>／月）</w:t>
      </w:r>
      <w:r w:rsidR="009179E4">
        <w:rPr>
          <w:rFonts w:ascii="Times New Roman" w:hAnsi="Times New Roman" w:cs="Times New Roman"/>
          <w:sz w:val="22"/>
          <w:szCs w:val="22"/>
        </w:rPr>
        <w:t>;</w:t>
      </w:r>
    </w:p>
    <w:p w14:paraId="710D0EDF" w14:textId="59407667" w:rsidR="00927EFE" w:rsidRPr="00D94A73" w:rsidRDefault="008C1AB4" w:rsidP="00D94A73">
      <w:pPr>
        <w:pStyle w:val="ListParagraph"/>
        <w:numPr>
          <w:ilvl w:val="0"/>
          <w:numId w:val="4"/>
        </w:numPr>
        <w:spacing w:line="360" w:lineRule="auto"/>
        <w:rPr>
          <w:rFonts w:ascii="Times New Roman" w:hAnsi="Times New Roman" w:cs="Times New Roman"/>
          <w:sz w:val="22"/>
          <w:szCs w:val="22"/>
        </w:rPr>
      </w:pPr>
      <w:r w:rsidRPr="00D94A73">
        <w:rPr>
          <w:rFonts w:ascii="Times New Roman" w:hAnsi="Times New Roman" w:cs="Times New Roman"/>
          <w:b/>
          <w:sz w:val="22"/>
          <w:szCs w:val="22"/>
        </w:rPr>
        <w:t>Complete</w:t>
      </w:r>
      <w:r w:rsidRPr="00D94A73">
        <w:rPr>
          <w:rFonts w:ascii="Times New Roman" w:hAnsi="Times New Roman" w:cs="Times New Roman"/>
          <w:sz w:val="22"/>
          <w:szCs w:val="22"/>
        </w:rPr>
        <w:t xml:space="preserve"> </w:t>
      </w:r>
      <w:r w:rsidR="009179E4">
        <w:rPr>
          <w:rFonts w:ascii="Times New Roman" w:hAnsi="Times New Roman" w:cs="Times New Roman"/>
          <w:sz w:val="22"/>
          <w:szCs w:val="22"/>
        </w:rPr>
        <w:t xml:space="preserve">- </w:t>
      </w:r>
      <w:r w:rsidR="007849ED">
        <w:rPr>
          <w:rFonts w:ascii="Times New Roman" w:hAnsi="Times New Roman" w:cs="Times New Roman"/>
          <w:sz w:val="22"/>
          <w:szCs w:val="22"/>
          <w:lang w:eastAsia="ja-JP"/>
        </w:rPr>
        <w:t>Secure</w:t>
      </w:r>
      <w:r w:rsidR="007849ED">
        <w:rPr>
          <w:rFonts w:ascii="Times New Roman" w:hAnsi="Times New Roman" w:cs="Times New Roman" w:hint="eastAsia"/>
          <w:sz w:val="22"/>
          <w:szCs w:val="22"/>
          <w:lang w:eastAsia="ja-JP"/>
        </w:rPr>
        <w:t>および</w:t>
      </w:r>
      <w:r w:rsidR="007849ED">
        <w:rPr>
          <w:rFonts w:ascii="Times New Roman" w:hAnsi="Times New Roman" w:cs="Times New Roman"/>
          <w:sz w:val="22"/>
          <w:szCs w:val="22"/>
          <w:lang w:eastAsia="ja-JP"/>
        </w:rPr>
        <w:t>Monitor</w:t>
      </w:r>
      <w:r w:rsidR="007849ED">
        <w:rPr>
          <w:rFonts w:ascii="Times New Roman" w:hAnsi="Times New Roman" w:cs="Times New Roman" w:hint="eastAsia"/>
          <w:sz w:val="22"/>
          <w:szCs w:val="22"/>
          <w:lang w:eastAsia="ja-JP"/>
        </w:rPr>
        <w:t>を統合（コンピュータ１台あたり</w:t>
      </w:r>
      <w:r w:rsidR="007E32D8" w:rsidRPr="00112482">
        <w:rPr>
          <w:rFonts w:ascii="Times New Roman" w:hAnsi="Times New Roman" w:cs="Times New Roman"/>
          <w:sz w:val="22"/>
          <w:szCs w:val="22"/>
        </w:rPr>
        <w:t>¥1,480</w:t>
      </w:r>
      <w:r w:rsidR="007849ED">
        <w:rPr>
          <w:rFonts w:ascii="Times New Roman" w:hAnsi="Times New Roman" w:cs="Times New Roman" w:hint="eastAsia"/>
          <w:sz w:val="22"/>
          <w:szCs w:val="22"/>
          <w:lang w:eastAsia="ja-JP"/>
        </w:rPr>
        <w:t>／月）</w:t>
      </w:r>
    </w:p>
    <w:p w14:paraId="1D007860" w14:textId="13FF08D7" w:rsidR="004F2369" w:rsidRDefault="00517A26" w:rsidP="00DD723F">
      <w:pPr>
        <w:spacing w:line="360" w:lineRule="auto"/>
        <w:ind w:left="360"/>
        <w:rPr>
          <w:rFonts w:ascii="Times New Roman" w:hAnsi="Times New Roman" w:cs="Times New Roman"/>
          <w:sz w:val="22"/>
          <w:szCs w:val="22"/>
        </w:rPr>
      </w:pPr>
      <w:r>
        <w:rPr>
          <w:rFonts w:ascii="Times New Roman" w:hAnsi="Times New Roman" w:cs="Times New Roman" w:hint="eastAsia"/>
          <w:sz w:val="22"/>
          <w:szCs w:val="22"/>
          <w:lang w:eastAsia="ja-JP"/>
        </w:rPr>
        <w:t>ボリュームディスカウントも用意されており、他の同種のソリューションと異なり長期契約は不要です（代理店経由では年間契約となります）。</w:t>
      </w:r>
      <w:r w:rsidR="00F3678A">
        <w:rPr>
          <w:rFonts w:ascii="Times New Roman" w:hAnsi="Times New Roman" w:cs="Times New Roman"/>
          <w:sz w:val="22"/>
          <w:szCs w:val="22"/>
        </w:rPr>
        <w:t>Flextivity</w:t>
      </w:r>
      <w:r>
        <w:rPr>
          <w:rFonts w:ascii="Times New Roman" w:hAnsi="Times New Roman" w:cs="Times New Roman" w:hint="eastAsia"/>
          <w:sz w:val="22"/>
          <w:szCs w:val="22"/>
          <w:lang w:eastAsia="ja-JP"/>
        </w:rPr>
        <w:t>には、英語、フランス語、ドイツ語、日本語、およびスペイン語版が用意されています。</w:t>
      </w:r>
    </w:p>
    <w:p w14:paraId="3616BBFD" w14:textId="77777777" w:rsidR="00A24791" w:rsidRDefault="00A24791" w:rsidP="00DD723F">
      <w:pPr>
        <w:spacing w:line="360" w:lineRule="auto"/>
        <w:ind w:left="360"/>
        <w:rPr>
          <w:rFonts w:ascii="Times New Roman" w:hAnsi="Times New Roman" w:cs="Times New Roman"/>
          <w:sz w:val="22"/>
          <w:szCs w:val="22"/>
        </w:rPr>
      </w:pPr>
    </w:p>
    <w:p w14:paraId="2136ACD5" w14:textId="16536FFC" w:rsidR="00A24791" w:rsidRDefault="00A24791" w:rsidP="00A24791">
      <w:pPr>
        <w:spacing w:line="360" w:lineRule="auto"/>
        <w:ind w:left="360"/>
        <w:rPr>
          <w:rFonts w:ascii="Times New Roman" w:hAnsi="Times New Roman" w:cs="Times New Roman"/>
          <w:sz w:val="22"/>
          <w:szCs w:val="22"/>
        </w:rPr>
      </w:pPr>
      <w:r w:rsidRPr="004F2369">
        <w:rPr>
          <w:rFonts w:ascii="Times New Roman" w:hAnsi="Times New Roman" w:cs="Times New Roman"/>
          <w:sz w:val="22"/>
          <w:szCs w:val="22"/>
        </w:rPr>
        <w:t>Flextivity</w:t>
      </w:r>
      <w:r w:rsidR="00517A26">
        <w:rPr>
          <w:rFonts w:ascii="Times New Roman" w:hAnsi="Times New Roman" w:cs="Times New Roman" w:hint="eastAsia"/>
          <w:sz w:val="22"/>
          <w:szCs w:val="22"/>
          <w:lang w:eastAsia="ja-JP"/>
        </w:rPr>
        <w:t>の詳細については、</w:t>
      </w:r>
      <w:hyperlink r:id="rId13" w:history="1">
        <w:r w:rsidRPr="004F2369">
          <w:rPr>
            <w:rStyle w:val="Hyperlink"/>
            <w:rFonts w:ascii="Times New Roman" w:hAnsi="Times New Roman" w:cs="Times New Roman"/>
            <w:sz w:val="22"/>
            <w:szCs w:val="22"/>
          </w:rPr>
          <w:t>www.flextivity.com</w:t>
        </w:r>
      </w:hyperlink>
      <w:r w:rsidR="00517A26">
        <w:rPr>
          <w:rFonts w:ascii="Times New Roman" w:hAnsi="Times New Roman" w:cs="Times New Roman" w:hint="eastAsia"/>
          <w:sz w:val="22"/>
          <w:szCs w:val="22"/>
          <w:lang w:eastAsia="ja-JP"/>
        </w:rPr>
        <w:t>あるいは国内代理店</w:t>
      </w:r>
      <w:hyperlink r:id="rId14" w:history="1">
        <w:r w:rsidR="00517A26" w:rsidRPr="00517A26">
          <w:rPr>
            <w:rStyle w:val="Hyperlink"/>
            <w:rFonts w:ascii="Times New Roman" w:hAnsi="Times New Roman" w:cs="Times New Roman"/>
            <w:sz w:val="22"/>
            <w:szCs w:val="22"/>
            <w:lang w:eastAsia="ja-JP"/>
          </w:rPr>
          <w:t>ACT2</w:t>
        </w:r>
        <w:r w:rsidR="00517A26" w:rsidRPr="00517A26">
          <w:rPr>
            <w:rStyle w:val="Hyperlink"/>
            <w:rFonts w:ascii="Times New Roman" w:hAnsi="Times New Roman" w:cs="Times New Roman" w:hint="eastAsia"/>
            <w:sz w:val="22"/>
            <w:szCs w:val="22"/>
            <w:lang w:eastAsia="ja-JP"/>
          </w:rPr>
          <w:t>の</w:t>
        </w:r>
        <w:r w:rsidR="00517A26" w:rsidRPr="00517A26">
          <w:rPr>
            <w:rStyle w:val="Hyperlink"/>
            <w:rFonts w:ascii="Times New Roman" w:hAnsi="Times New Roman" w:cs="Times New Roman"/>
            <w:sz w:val="22"/>
            <w:szCs w:val="22"/>
            <w:lang w:eastAsia="ja-JP"/>
          </w:rPr>
          <w:t>Flextivity</w:t>
        </w:r>
        <w:r w:rsidR="00517A26" w:rsidRPr="00517A26">
          <w:rPr>
            <w:rStyle w:val="Hyperlink"/>
            <w:rFonts w:ascii="Times New Roman" w:hAnsi="Times New Roman" w:cs="Times New Roman" w:hint="eastAsia"/>
            <w:sz w:val="22"/>
            <w:szCs w:val="22"/>
            <w:lang w:eastAsia="ja-JP"/>
          </w:rPr>
          <w:t>ページ</w:t>
        </w:r>
      </w:hyperlink>
      <w:r w:rsidR="00517A26">
        <w:rPr>
          <w:rFonts w:ascii="Times New Roman" w:hAnsi="Times New Roman" w:cs="Times New Roman" w:hint="eastAsia"/>
          <w:sz w:val="22"/>
          <w:szCs w:val="22"/>
          <w:lang w:eastAsia="ja-JP"/>
        </w:rPr>
        <w:t>を参照ください。また、</w:t>
      </w:r>
      <w:r w:rsidR="00517A26">
        <w:rPr>
          <w:rFonts w:ascii="Times New Roman" w:hAnsi="Times New Roman" w:cs="Times New Roman"/>
          <w:sz w:val="22"/>
          <w:szCs w:val="22"/>
          <w:lang w:eastAsia="ja-JP"/>
        </w:rPr>
        <w:t>Twitter</w:t>
      </w:r>
      <w:r w:rsidR="00517A26">
        <w:rPr>
          <w:rFonts w:ascii="Times New Roman" w:hAnsi="Times New Roman" w:cs="Times New Roman" w:hint="eastAsia"/>
          <w:sz w:val="22"/>
          <w:szCs w:val="22"/>
          <w:lang w:eastAsia="ja-JP"/>
        </w:rPr>
        <w:t>の次のアカウントでも</w:t>
      </w:r>
      <w:r w:rsidR="00373C7C">
        <w:rPr>
          <w:rFonts w:ascii="Times New Roman" w:hAnsi="Times New Roman" w:cs="Times New Roman" w:hint="eastAsia"/>
          <w:sz w:val="22"/>
          <w:szCs w:val="22"/>
          <w:lang w:eastAsia="ja-JP"/>
        </w:rPr>
        <w:t>英語で</w:t>
      </w:r>
      <w:r w:rsidR="00517A26">
        <w:rPr>
          <w:rFonts w:ascii="Times New Roman" w:hAnsi="Times New Roman" w:cs="Times New Roman" w:hint="eastAsia"/>
          <w:sz w:val="22"/>
          <w:szCs w:val="22"/>
          <w:lang w:eastAsia="ja-JP"/>
        </w:rPr>
        <w:t>情報発信しています</w:t>
      </w:r>
      <w:r w:rsidR="00517A26">
        <w:rPr>
          <w:rFonts w:ascii="Times New Roman" w:hAnsi="Times New Roman" w:cs="Times New Roman"/>
          <w:sz w:val="22"/>
          <w:szCs w:val="22"/>
          <w:lang w:eastAsia="ja-JP"/>
        </w:rPr>
        <w:t xml:space="preserve">: </w:t>
      </w:r>
      <w:r w:rsidRPr="004F2369">
        <w:rPr>
          <w:rFonts w:ascii="Times New Roman" w:hAnsi="Times New Roman" w:cs="Times New Roman"/>
          <w:sz w:val="22"/>
          <w:szCs w:val="22"/>
        </w:rPr>
        <w:t>Twitter: @flextivity</w:t>
      </w:r>
    </w:p>
    <w:p w14:paraId="0150251C" w14:textId="77777777" w:rsidR="00517A26" w:rsidRPr="004F2369" w:rsidRDefault="00517A26" w:rsidP="00CF1226">
      <w:pPr>
        <w:spacing w:line="360" w:lineRule="auto"/>
        <w:ind w:left="360"/>
        <w:rPr>
          <w:rFonts w:ascii="Times New Roman" w:hAnsi="Times New Roman" w:cs="Times New Roman"/>
          <w:sz w:val="22"/>
          <w:szCs w:val="22"/>
        </w:rPr>
      </w:pPr>
    </w:p>
    <w:p w14:paraId="6143F842" w14:textId="19FBDF74" w:rsidR="00386A1A" w:rsidRPr="004F2369" w:rsidRDefault="00386A1A" w:rsidP="00CF1226">
      <w:pPr>
        <w:spacing w:line="360" w:lineRule="auto"/>
        <w:ind w:left="360"/>
        <w:rPr>
          <w:rFonts w:ascii="Times New Roman" w:hAnsi="Times New Roman" w:cs="Times New Roman"/>
          <w:b/>
          <w:sz w:val="22"/>
          <w:szCs w:val="22"/>
          <w:lang w:eastAsia="ja-JP"/>
        </w:rPr>
      </w:pPr>
      <w:r w:rsidRPr="004F2369">
        <w:rPr>
          <w:rFonts w:ascii="Times New Roman" w:hAnsi="Times New Roman" w:cs="Times New Roman"/>
          <w:b/>
          <w:sz w:val="22"/>
          <w:szCs w:val="22"/>
        </w:rPr>
        <w:t>Intego</w:t>
      </w:r>
      <w:r w:rsidR="00517A26">
        <w:rPr>
          <w:rFonts w:ascii="Times New Roman" w:hAnsi="Times New Roman" w:cs="Times New Roman" w:hint="eastAsia"/>
          <w:b/>
          <w:sz w:val="22"/>
          <w:szCs w:val="22"/>
          <w:lang w:eastAsia="ja-JP"/>
        </w:rPr>
        <w:t>について</w:t>
      </w:r>
    </w:p>
    <w:p w14:paraId="0797F956" w14:textId="061B0F75" w:rsidR="00386A1A" w:rsidRDefault="00386A1A" w:rsidP="00CF1226">
      <w:pPr>
        <w:spacing w:line="360" w:lineRule="auto"/>
        <w:ind w:left="360"/>
        <w:rPr>
          <w:rFonts w:ascii="Times New Roman" w:hAnsi="Times New Roman" w:cs="Times New Roman"/>
          <w:sz w:val="22"/>
          <w:szCs w:val="22"/>
          <w:lang w:eastAsia="ja-JP"/>
        </w:rPr>
      </w:pPr>
      <w:r w:rsidRPr="004F2369">
        <w:rPr>
          <w:rFonts w:ascii="Times New Roman" w:hAnsi="Times New Roman" w:cs="Times New Roman"/>
          <w:sz w:val="22"/>
          <w:szCs w:val="22"/>
        </w:rPr>
        <w:lastRenderedPageBreak/>
        <w:t>Intego</w:t>
      </w:r>
      <w:r w:rsidR="00517A26">
        <w:rPr>
          <w:rFonts w:ascii="Times New Roman" w:hAnsi="Times New Roman" w:cs="Times New Roman" w:hint="eastAsia"/>
          <w:sz w:val="22"/>
          <w:szCs w:val="22"/>
          <w:lang w:eastAsia="ja-JP"/>
        </w:rPr>
        <w:t>は、</w:t>
      </w:r>
      <w:r w:rsidR="00517A26" w:rsidRPr="00517A26">
        <w:rPr>
          <w:rFonts w:ascii="Times New Roman" w:hAnsi="Times New Roman" w:cs="Times New Roman" w:hint="eastAsia"/>
          <w:bCs/>
          <w:sz w:val="22"/>
          <w:szCs w:val="22"/>
          <w:lang w:eastAsia="ja-JP"/>
        </w:rPr>
        <w:t>数多くの受賞歴に輝く</w:t>
      </w:r>
      <w:r w:rsidR="00517A26">
        <w:rPr>
          <w:rFonts w:ascii="Times New Roman" w:hAnsi="Times New Roman" w:cs="Times New Roman"/>
          <w:bCs/>
          <w:sz w:val="22"/>
          <w:szCs w:val="22"/>
          <w:lang w:eastAsia="ja-JP"/>
        </w:rPr>
        <w:t>Apple</w:t>
      </w:r>
      <w:r w:rsidR="00517A26">
        <w:rPr>
          <w:rFonts w:ascii="Times New Roman" w:hAnsi="Times New Roman" w:cs="Times New Roman" w:hint="eastAsia"/>
          <w:bCs/>
          <w:sz w:val="22"/>
          <w:szCs w:val="22"/>
          <w:lang w:eastAsia="ja-JP"/>
        </w:rPr>
        <w:t>製品</w:t>
      </w:r>
      <w:r w:rsidR="00517A26" w:rsidRPr="00517A26">
        <w:rPr>
          <w:rFonts w:ascii="Times New Roman" w:hAnsi="Times New Roman" w:cs="Times New Roman" w:hint="eastAsia"/>
          <w:bCs/>
          <w:sz w:val="22"/>
          <w:szCs w:val="22"/>
          <w:lang w:eastAsia="ja-JP"/>
        </w:rPr>
        <w:t>用のセキュリティおよび生産性向上ツールを</w:t>
      </w:r>
      <w:r w:rsidR="00373C7C">
        <w:rPr>
          <w:rFonts w:ascii="Times New Roman" w:hAnsi="Times New Roman" w:cs="Times New Roman"/>
          <w:sz w:val="22"/>
          <w:szCs w:val="22"/>
          <w:lang w:eastAsia="ja-JP"/>
        </w:rPr>
        <w:t>17</w:t>
      </w:r>
      <w:r w:rsidR="00373C7C">
        <w:rPr>
          <w:rFonts w:ascii="Times New Roman" w:hAnsi="Times New Roman" w:cs="Times New Roman" w:hint="eastAsia"/>
          <w:sz w:val="22"/>
          <w:szCs w:val="22"/>
          <w:lang w:eastAsia="ja-JP"/>
        </w:rPr>
        <w:t>年にわたり</w:t>
      </w:r>
      <w:r w:rsidR="00373C7C">
        <w:rPr>
          <w:rFonts w:ascii="Times New Roman" w:hAnsi="Times New Roman" w:cs="Times New Roman" w:hint="eastAsia"/>
          <w:bCs/>
          <w:sz w:val="22"/>
          <w:szCs w:val="22"/>
          <w:lang w:eastAsia="ja-JP"/>
        </w:rPr>
        <w:t>提供する</w:t>
      </w:r>
      <w:r w:rsidR="00517A26">
        <w:rPr>
          <w:rFonts w:ascii="Times New Roman" w:hAnsi="Times New Roman" w:cs="Times New Roman" w:hint="eastAsia"/>
          <w:sz w:val="22"/>
          <w:szCs w:val="22"/>
          <w:lang w:eastAsia="ja-JP"/>
        </w:rPr>
        <w:t>米国シアトルに本拠を置くソフトウェアメーカです。</w:t>
      </w:r>
      <w:r w:rsidR="00517A26" w:rsidRPr="00517A26">
        <w:rPr>
          <w:rFonts w:ascii="Times New Roman" w:hAnsi="Times New Roman" w:cs="Times New Roman" w:hint="eastAsia"/>
          <w:bCs/>
          <w:sz w:val="22"/>
          <w:szCs w:val="22"/>
          <w:lang w:eastAsia="ja-JP"/>
        </w:rPr>
        <w:t>その豊富な経験から、軽やかに動作し、かつ洗練され、同時に使いやすいソフトウェアの開発を実現しています。まさに</w:t>
      </w:r>
      <w:r w:rsidR="00517A26" w:rsidRPr="00517A26">
        <w:rPr>
          <w:rFonts w:ascii="Times New Roman" w:hAnsi="Times New Roman" w:cs="Times New Roman"/>
          <w:bCs/>
          <w:sz w:val="22"/>
          <w:szCs w:val="22"/>
          <w:lang w:eastAsia="ja-JP"/>
        </w:rPr>
        <w:t>Mac</w:t>
      </w:r>
      <w:r w:rsidR="003363C0">
        <w:rPr>
          <w:rFonts w:ascii="Times New Roman" w:hAnsi="Times New Roman" w:cs="Times New Roman" w:hint="eastAsia"/>
          <w:bCs/>
          <w:sz w:val="22"/>
          <w:szCs w:val="22"/>
          <w:lang w:eastAsia="ja-JP"/>
        </w:rPr>
        <w:t>および</w:t>
      </w:r>
      <w:r w:rsidR="003363C0">
        <w:rPr>
          <w:rFonts w:ascii="Times New Roman" w:hAnsi="Times New Roman" w:cs="Times New Roman"/>
          <w:bCs/>
          <w:sz w:val="22"/>
          <w:szCs w:val="22"/>
          <w:lang w:eastAsia="ja-JP"/>
        </w:rPr>
        <w:t>iOS</w:t>
      </w:r>
      <w:r w:rsidR="003363C0">
        <w:rPr>
          <w:rFonts w:ascii="Times New Roman" w:hAnsi="Times New Roman" w:cs="Times New Roman" w:hint="eastAsia"/>
          <w:bCs/>
          <w:sz w:val="22"/>
          <w:szCs w:val="22"/>
          <w:lang w:eastAsia="ja-JP"/>
        </w:rPr>
        <w:t>端末</w:t>
      </w:r>
      <w:r w:rsidR="00517A26" w:rsidRPr="00517A26">
        <w:rPr>
          <w:rFonts w:ascii="Times New Roman" w:hAnsi="Times New Roman" w:cs="Times New Roman" w:hint="eastAsia"/>
          <w:bCs/>
          <w:sz w:val="22"/>
          <w:szCs w:val="22"/>
          <w:lang w:eastAsia="ja-JP"/>
        </w:rPr>
        <w:t>とベストマッチする</w:t>
      </w:r>
      <w:r w:rsidR="003363C0">
        <w:rPr>
          <w:rFonts w:ascii="Times New Roman" w:hAnsi="Times New Roman" w:cs="Times New Roman" w:hint="eastAsia"/>
          <w:bCs/>
          <w:sz w:val="22"/>
          <w:szCs w:val="22"/>
          <w:lang w:eastAsia="ja-JP"/>
        </w:rPr>
        <w:t>メーカ</w:t>
      </w:r>
      <w:r w:rsidR="00517A26" w:rsidRPr="00517A26">
        <w:rPr>
          <w:rFonts w:ascii="Times New Roman" w:hAnsi="Times New Roman" w:cs="Times New Roman" w:hint="eastAsia"/>
          <w:bCs/>
          <w:sz w:val="22"/>
          <w:szCs w:val="22"/>
          <w:lang w:eastAsia="ja-JP"/>
        </w:rPr>
        <w:t>と言えるでしょう。</w:t>
      </w:r>
      <w:r w:rsidR="00373C7C">
        <w:rPr>
          <w:rFonts w:ascii="Times New Roman" w:hAnsi="Times New Roman" w:cs="Times New Roman"/>
          <w:bCs/>
          <w:sz w:val="22"/>
          <w:szCs w:val="22"/>
          <w:lang w:eastAsia="ja-JP"/>
        </w:rPr>
        <w:t>I</w:t>
      </w:r>
      <w:r w:rsidR="003363C0" w:rsidRPr="003363C0">
        <w:rPr>
          <w:rFonts w:ascii="Times New Roman" w:hAnsi="Times New Roman" w:cs="Times New Roman"/>
          <w:bCs/>
          <w:sz w:val="22"/>
          <w:szCs w:val="22"/>
          <w:lang w:eastAsia="ja-JP"/>
        </w:rPr>
        <w:t>ntego</w:t>
      </w:r>
      <w:r w:rsidR="003363C0" w:rsidRPr="003363C0">
        <w:rPr>
          <w:rFonts w:ascii="Times New Roman" w:hAnsi="Times New Roman" w:cs="Times New Roman" w:hint="eastAsia"/>
          <w:bCs/>
          <w:sz w:val="22"/>
          <w:szCs w:val="22"/>
          <w:lang w:eastAsia="ja-JP"/>
        </w:rPr>
        <w:t>の詳細については次の</w:t>
      </w:r>
      <w:r w:rsidR="003363C0" w:rsidRPr="003363C0">
        <w:rPr>
          <w:rFonts w:ascii="Times New Roman" w:hAnsi="Times New Roman" w:cs="Times New Roman"/>
          <w:bCs/>
          <w:sz w:val="22"/>
          <w:szCs w:val="22"/>
          <w:lang w:eastAsia="ja-JP"/>
        </w:rPr>
        <w:t>URL</w:t>
      </w:r>
      <w:r w:rsidR="003363C0" w:rsidRPr="003363C0">
        <w:rPr>
          <w:rFonts w:ascii="Times New Roman" w:hAnsi="Times New Roman" w:cs="Times New Roman" w:hint="eastAsia"/>
          <w:bCs/>
          <w:sz w:val="22"/>
          <w:szCs w:val="22"/>
          <w:lang w:eastAsia="ja-JP"/>
        </w:rPr>
        <w:t>を参照ください</w:t>
      </w:r>
      <w:r w:rsidR="003363C0" w:rsidRPr="003363C0">
        <w:rPr>
          <w:rFonts w:ascii="Times New Roman" w:hAnsi="Times New Roman" w:cs="Times New Roman"/>
          <w:bCs/>
          <w:sz w:val="22"/>
          <w:szCs w:val="22"/>
          <w:lang w:eastAsia="ja-JP"/>
        </w:rPr>
        <w:t xml:space="preserve">: </w:t>
      </w:r>
      <w:hyperlink r:id="rId15" w:history="1">
        <w:r w:rsidR="003363C0" w:rsidRPr="003363C0">
          <w:rPr>
            <w:rStyle w:val="Hyperlink"/>
            <w:rFonts w:ascii="Times New Roman" w:hAnsi="Times New Roman" w:cs="Times New Roman"/>
            <w:bCs/>
            <w:sz w:val="22"/>
            <w:szCs w:val="22"/>
            <w:lang w:eastAsia="ja-JP"/>
          </w:rPr>
          <w:t>www.intego.com/jp/</w:t>
        </w:r>
      </w:hyperlink>
    </w:p>
    <w:p w14:paraId="6C45074B" w14:textId="77777777" w:rsidR="00A24791" w:rsidRPr="004F2369" w:rsidRDefault="00A24791" w:rsidP="00CF1226">
      <w:pPr>
        <w:spacing w:line="360" w:lineRule="auto"/>
        <w:ind w:left="360"/>
        <w:rPr>
          <w:rFonts w:ascii="Times New Roman" w:hAnsi="Times New Roman" w:cs="Times New Roman"/>
          <w:sz w:val="22"/>
          <w:szCs w:val="22"/>
        </w:rPr>
      </w:pPr>
    </w:p>
    <w:p w14:paraId="2F35CB26" w14:textId="77777777" w:rsidR="005C4398" w:rsidRPr="004F2369" w:rsidRDefault="0092131E" w:rsidP="00CF1226">
      <w:pPr>
        <w:ind w:left="360"/>
        <w:jc w:val="center"/>
        <w:rPr>
          <w:rFonts w:ascii="Times New Roman" w:hAnsi="Times New Roman" w:cs="Times New Roman"/>
          <w:sz w:val="22"/>
          <w:szCs w:val="22"/>
        </w:rPr>
      </w:pPr>
      <w:r w:rsidRPr="004F2369">
        <w:rPr>
          <w:rFonts w:ascii="Times New Roman" w:hAnsi="Times New Roman" w:cs="Times New Roman"/>
          <w:b/>
          <w:sz w:val="22"/>
          <w:szCs w:val="22"/>
        </w:rPr>
        <w:t># # #</w:t>
      </w:r>
    </w:p>
    <w:sectPr w:rsidR="005C4398" w:rsidRPr="004F2369" w:rsidSect="00CF1226">
      <w:pgSz w:w="12240" w:h="15840"/>
      <w:pgMar w:top="720" w:right="135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349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3B81" w14:textId="77777777" w:rsidR="00874E31" w:rsidRDefault="00874E31" w:rsidP="00BD2FEA">
      <w:r>
        <w:separator/>
      </w:r>
    </w:p>
  </w:endnote>
  <w:endnote w:type="continuationSeparator" w:id="0">
    <w:p w14:paraId="77E19D1D" w14:textId="77777777" w:rsidR="00874E31" w:rsidRDefault="00874E31" w:rsidP="00B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C02A" w14:textId="77777777" w:rsidR="00874E31" w:rsidRDefault="00874E31" w:rsidP="00BD2FEA">
      <w:r>
        <w:separator/>
      </w:r>
    </w:p>
  </w:footnote>
  <w:footnote w:type="continuationSeparator" w:id="0">
    <w:p w14:paraId="687AEE5A" w14:textId="77777777" w:rsidR="00874E31" w:rsidRDefault="00874E31" w:rsidP="00BD2FEA">
      <w:r>
        <w:continuationSeparator/>
      </w:r>
    </w:p>
  </w:footnote>
  <w:footnote w:id="1">
    <w:p w14:paraId="3D4774F2" w14:textId="77777777" w:rsidR="00874E31" w:rsidRDefault="00874E31" w:rsidP="00742D35">
      <w:pPr>
        <w:pStyle w:val="FootnoteText"/>
      </w:pPr>
      <w:r>
        <w:rPr>
          <w:rStyle w:val="FootnoteReference"/>
        </w:rPr>
        <w:footnoteRef/>
      </w:r>
      <w:r>
        <w:t xml:space="preserve"> </w:t>
      </w:r>
      <w:r w:rsidRPr="00FC0495">
        <w:rPr>
          <w:sz w:val="16"/>
          <w:szCs w:val="16"/>
        </w:rPr>
        <w:t xml:space="preserve">National Small Business Association, 2013 Small Business Technology Survey, </w:t>
      </w:r>
      <w:hyperlink r:id="rId1" w:history="1">
        <w:r w:rsidRPr="00FC0495">
          <w:rPr>
            <w:rStyle w:val="Hyperlink"/>
            <w:sz w:val="16"/>
            <w:szCs w:val="16"/>
          </w:rPr>
          <w:t>http://www.nsba.biz/wp-content/uploads/2013/09/Technology-Survey-2013.pdf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50C1"/>
    <w:multiLevelType w:val="hybridMultilevel"/>
    <w:tmpl w:val="95C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C6098"/>
    <w:multiLevelType w:val="hybridMultilevel"/>
    <w:tmpl w:val="C874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945ADD"/>
    <w:multiLevelType w:val="hybridMultilevel"/>
    <w:tmpl w:val="400E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3558C3"/>
    <w:multiLevelType w:val="hybridMultilevel"/>
    <w:tmpl w:val="2716DE9A"/>
    <w:lvl w:ilvl="0" w:tplc="24F4F798">
      <w:start w:val="2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igh Roberts">
    <w15:presenceInfo w15:providerId="Windows Live" w15:userId="48ec0254d23c1646"/>
  </w15:person>
  <w15:person w15:author="Marco Fiori">
    <w15:presenceInfo w15:providerId="Windows Live" w15:userId="f9860e150e0d0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de-DE" w:vendorID="64" w:dllVersion="131078" w:nlCheck="1" w:checkStyle="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A"/>
    <w:rsid w:val="00022DFF"/>
    <w:rsid w:val="00025912"/>
    <w:rsid w:val="000366F4"/>
    <w:rsid w:val="0005468C"/>
    <w:rsid w:val="0007385B"/>
    <w:rsid w:val="00087DFF"/>
    <w:rsid w:val="000B504D"/>
    <w:rsid w:val="000C4B68"/>
    <w:rsid w:val="000E161E"/>
    <w:rsid w:val="000F2F26"/>
    <w:rsid w:val="000F47EB"/>
    <w:rsid w:val="00125F01"/>
    <w:rsid w:val="001410DF"/>
    <w:rsid w:val="00150F0F"/>
    <w:rsid w:val="00154E24"/>
    <w:rsid w:val="001655B0"/>
    <w:rsid w:val="001E5EDD"/>
    <w:rsid w:val="0021099D"/>
    <w:rsid w:val="002354DB"/>
    <w:rsid w:val="00245519"/>
    <w:rsid w:val="00262B65"/>
    <w:rsid w:val="00287F31"/>
    <w:rsid w:val="002C77E7"/>
    <w:rsid w:val="002D1AB1"/>
    <w:rsid w:val="00327F28"/>
    <w:rsid w:val="00334D82"/>
    <w:rsid w:val="003363C0"/>
    <w:rsid w:val="00340B98"/>
    <w:rsid w:val="00373C7C"/>
    <w:rsid w:val="00386A1A"/>
    <w:rsid w:val="003907DB"/>
    <w:rsid w:val="00393594"/>
    <w:rsid w:val="00393FF9"/>
    <w:rsid w:val="003B5080"/>
    <w:rsid w:val="003C16A8"/>
    <w:rsid w:val="003C71AC"/>
    <w:rsid w:val="0044322A"/>
    <w:rsid w:val="0044405C"/>
    <w:rsid w:val="00463214"/>
    <w:rsid w:val="00490B9D"/>
    <w:rsid w:val="00494DBE"/>
    <w:rsid w:val="0049577C"/>
    <w:rsid w:val="004D21BD"/>
    <w:rsid w:val="004D22E0"/>
    <w:rsid w:val="004D5DCE"/>
    <w:rsid w:val="004F2369"/>
    <w:rsid w:val="004F46F6"/>
    <w:rsid w:val="0050753E"/>
    <w:rsid w:val="00511640"/>
    <w:rsid w:val="00517A26"/>
    <w:rsid w:val="00520296"/>
    <w:rsid w:val="00546CB6"/>
    <w:rsid w:val="0058374D"/>
    <w:rsid w:val="005C045E"/>
    <w:rsid w:val="005C4398"/>
    <w:rsid w:val="005C6A8D"/>
    <w:rsid w:val="005D4E80"/>
    <w:rsid w:val="005E46A5"/>
    <w:rsid w:val="005E618F"/>
    <w:rsid w:val="005F5A62"/>
    <w:rsid w:val="0060373E"/>
    <w:rsid w:val="006044A2"/>
    <w:rsid w:val="00615641"/>
    <w:rsid w:val="00641F55"/>
    <w:rsid w:val="00661E52"/>
    <w:rsid w:val="00675CCD"/>
    <w:rsid w:val="006A3D7A"/>
    <w:rsid w:val="006E2DEE"/>
    <w:rsid w:val="006E5EDC"/>
    <w:rsid w:val="006F20D0"/>
    <w:rsid w:val="00742D35"/>
    <w:rsid w:val="00755F11"/>
    <w:rsid w:val="007734CF"/>
    <w:rsid w:val="007849ED"/>
    <w:rsid w:val="007932A5"/>
    <w:rsid w:val="007B1090"/>
    <w:rsid w:val="007C1899"/>
    <w:rsid w:val="007E32D8"/>
    <w:rsid w:val="007E33E4"/>
    <w:rsid w:val="007F75AA"/>
    <w:rsid w:val="0080264B"/>
    <w:rsid w:val="008155C0"/>
    <w:rsid w:val="00822AF9"/>
    <w:rsid w:val="0082593A"/>
    <w:rsid w:val="0084593C"/>
    <w:rsid w:val="00873A51"/>
    <w:rsid w:val="00874E31"/>
    <w:rsid w:val="00876C17"/>
    <w:rsid w:val="008C1AB4"/>
    <w:rsid w:val="008C639F"/>
    <w:rsid w:val="008D2359"/>
    <w:rsid w:val="008D4F41"/>
    <w:rsid w:val="009050BE"/>
    <w:rsid w:val="009179E4"/>
    <w:rsid w:val="0092131E"/>
    <w:rsid w:val="00927EFE"/>
    <w:rsid w:val="00934D0C"/>
    <w:rsid w:val="00946682"/>
    <w:rsid w:val="009665AE"/>
    <w:rsid w:val="009963D5"/>
    <w:rsid w:val="009B4DD0"/>
    <w:rsid w:val="009B6390"/>
    <w:rsid w:val="009D3E05"/>
    <w:rsid w:val="009D636C"/>
    <w:rsid w:val="009E20FD"/>
    <w:rsid w:val="009E42D8"/>
    <w:rsid w:val="009F4996"/>
    <w:rsid w:val="009F49E7"/>
    <w:rsid w:val="009F61B2"/>
    <w:rsid w:val="00A05A55"/>
    <w:rsid w:val="00A07B73"/>
    <w:rsid w:val="00A16489"/>
    <w:rsid w:val="00A24791"/>
    <w:rsid w:val="00A5449F"/>
    <w:rsid w:val="00A6548A"/>
    <w:rsid w:val="00A70075"/>
    <w:rsid w:val="00A73AFD"/>
    <w:rsid w:val="00AC792B"/>
    <w:rsid w:val="00AE3DF5"/>
    <w:rsid w:val="00AE4B4C"/>
    <w:rsid w:val="00B466E2"/>
    <w:rsid w:val="00B63C96"/>
    <w:rsid w:val="00B9490E"/>
    <w:rsid w:val="00B95703"/>
    <w:rsid w:val="00B97F69"/>
    <w:rsid w:val="00BA52BD"/>
    <w:rsid w:val="00BA52DE"/>
    <w:rsid w:val="00BC3484"/>
    <w:rsid w:val="00BC3D5B"/>
    <w:rsid w:val="00BD2FEA"/>
    <w:rsid w:val="00BE22E7"/>
    <w:rsid w:val="00BE3237"/>
    <w:rsid w:val="00C07207"/>
    <w:rsid w:val="00C42B2A"/>
    <w:rsid w:val="00C67319"/>
    <w:rsid w:val="00C90107"/>
    <w:rsid w:val="00C91E5E"/>
    <w:rsid w:val="00CA283F"/>
    <w:rsid w:val="00CD459C"/>
    <w:rsid w:val="00CD6CCA"/>
    <w:rsid w:val="00CF1226"/>
    <w:rsid w:val="00CF43BB"/>
    <w:rsid w:val="00CF4881"/>
    <w:rsid w:val="00D11CE3"/>
    <w:rsid w:val="00D3159F"/>
    <w:rsid w:val="00D41A67"/>
    <w:rsid w:val="00D727BC"/>
    <w:rsid w:val="00D94A73"/>
    <w:rsid w:val="00DA68FA"/>
    <w:rsid w:val="00DB3799"/>
    <w:rsid w:val="00DD536F"/>
    <w:rsid w:val="00DD723F"/>
    <w:rsid w:val="00DD77BF"/>
    <w:rsid w:val="00DE7060"/>
    <w:rsid w:val="00E01392"/>
    <w:rsid w:val="00E14A5D"/>
    <w:rsid w:val="00E37EBB"/>
    <w:rsid w:val="00E404CC"/>
    <w:rsid w:val="00E616AA"/>
    <w:rsid w:val="00E61A97"/>
    <w:rsid w:val="00E75630"/>
    <w:rsid w:val="00EC150B"/>
    <w:rsid w:val="00EC3DF6"/>
    <w:rsid w:val="00F22373"/>
    <w:rsid w:val="00F2462B"/>
    <w:rsid w:val="00F33856"/>
    <w:rsid w:val="00F3678A"/>
    <w:rsid w:val="00F51768"/>
    <w:rsid w:val="00F53783"/>
    <w:rsid w:val="00F650FD"/>
    <w:rsid w:val="00F71AA2"/>
    <w:rsid w:val="00F84B45"/>
    <w:rsid w:val="00FC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BE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 w:type="character" w:styleId="FollowedHyperlink">
    <w:name w:val="FollowedHyperlink"/>
    <w:basedOn w:val="DefaultParagraphFont"/>
    <w:uiPriority w:val="99"/>
    <w:semiHidden/>
    <w:unhideWhenUsed/>
    <w:rsid w:val="006156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paragraph" w:styleId="FootnoteText">
    <w:name w:val="footnote text"/>
    <w:basedOn w:val="Normal"/>
    <w:link w:val="FootnoteTextChar"/>
    <w:uiPriority w:val="99"/>
    <w:unhideWhenUsed/>
    <w:rsid w:val="00FC0495"/>
  </w:style>
  <w:style w:type="character" w:customStyle="1" w:styleId="FootnoteTextChar">
    <w:name w:val="Footnote Text Char"/>
    <w:basedOn w:val="DefaultParagraphFont"/>
    <w:link w:val="FootnoteText"/>
    <w:uiPriority w:val="99"/>
    <w:rsid w:val="00FC0495"/>
  </w:style>
  <w:style w:type="character" w:styleId="FootnoteReference">
    <w:name w:val="footnote reference"/>
    <w:basedOn w:val="DefaultParagraphFont"/>
    <w:uiPriority w:val="99"/>
    <w:unhideWhenUsed/>
    <w:rsid w:val="00FC0495"/>
    <w:rPr>
      <w:vertAlign w:val="superscript"/>
    </w:rPr>
  </w:style>
  <w:style w:type="character" w:styleId="FollowedHyperlink">
    <w:name w:val="FollowedHyperlink"/>
    <w:basedOn w:val="DefaultParagraphFont"/>
    <w:uiPriority w:val="99"/>
    <w:semiHidden/>
    <w:unhideWhenUsed/>
    <w:rsid w:val="00615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1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go.com/business/flextivity-secure" TargetMode="External"/><Relationship Id="rId12" Type="http://schemas.openxmlformats.org/officeDocument/2006/relationships/hyperlink" Target="http://www.intego.com/business/flextivity-monitor" TargetMode="External"/><Relationship Id="rId13" Type="http://schemas.openxmlformats.org/officeDocument/2006/relationships/hyperlink" Target="http://www.flextivity.com" TargetMode="External"/><Relationship Id="rId14" Type="http://schemas.openxmlformats.org/officeDocument/2006/relationships/hyperlink" Target="http://www.act2.com/flextivity/security" TargetMode="External"/><Relationship Id="rId15" Type="http://schemas.openxmlformats.org/officeDocument/2006/relationships/hyperlink" Target="http://www.intego.com/jp/"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ntego.com/j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sba.biz/wp-content/uploads/2013/09/Technology-Surve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F69B-D8A5-A741-BE50-4081113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395</Words>
  <Characters>2254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Kismet Communications</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Nachbar</dc:creator>
  <cp:lastModifiedBy>Laura LoPresti</cp:lastModifiedBy>
  <cp:revision>32</cp:revision>
  <cp:lastPrinted>2015-08-10T11:15:00Z</cp:lastPrinted>
  <dcterms:created xsi:type="dcterms:W3CDTF">2015-08-11T06:14:00Z</dcterms:created>
  <dcterms:modified xsi:type="dcterms:W3CDTF">2015-08-11T18:41:00Z</dcterms:modified>
</cp:coreProperties>
</file>