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45AA5" w14:textId="77777777" w:rsidR="00BD2FEA" w:rsidRPr="004F2369" w:rsidRDefault="00BD2FEA" w:rsidP="00CF1226">
      <w:pPr>
        <w:ind w:left="360"/>
        <w:rPr>
          <w:rFonts w:ascii="Times New Roman" w:hAnsi="Times New Roman" w:cs="Times New Roman"/>
          <w:sz w:val="22"/>
          <w:szCs w:val="22"/>
        </w:rPr>
      </w:pPr>
    </w:p>
    <w:p w14:paraId="60063E70" w14:textId="77777777" w:rsidR="00BD2FEA" w:rsidRPr="004F2369" w:rsidRDefault="00927EFE" w:rsidP="00CF1226">
      <w:pPr>
        <w:ind w:left="360"/>
        <w:rPr>
          <w:rFonts w:ascii="Times New Roman" w:hAnsi="Times New Roman" w:cs="Times New Roman"/>
          <w:b/>
          <w:color w:val="FF0000"/>
          <w:sz w:val="22"/>
          <w:szCs w:val="22"/>
          <w:u w:val="single"/>
        </w:rPr>
      </w:pPr>
      <w:r w:rsidRPr="004F2369">
        <w:rPr>
          <w:noProof/>
          <w:sz w:val="22"/>
          <w:szCs w:val="22"/>
        </w:rPr>
        <w:drawing>
          <wp:inline distT="0" distB="0" distL="0" distR="0" wp14:anchorId="513C832B" wp14:editId="1980F845">
            <wp:extent cx="1069848"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9937" cy="685857"/>
                    </a:xfrm>
                    <a:prstGeom prst="rect">
                      <a:avLst/>
                    </a:prstGeom>
                    <a:noFill/>
                    <a:ln>
                      <a:noFill/>
                    </a:ln>
                  </pic:spPr>
                </pic:pic>
              </a:graphicData>
            </a:graphic>
          </wp:inline>
        </w:drawing>
      </w:r>
    </w:p>
    <w:p w14:paraId="6A962800" w14:textId="77777777" w:rsidR="00927EFE" w:rsidRPr="004F2369" w:rsidRDefault="00927EFE" w:rsidP="00CF1226">
      <w:pPr>
        <w:ind w:left="360"/>
        <w:jc w:val="right"/>
        <w:rPr>
          <w:rFonts w:ascii="Times New Roman" w:hAnsi="Times New Roman" w:cs="Times New Roman"/>
          <w:b/>
          <w:color w:val="FF0000"/>
          <w:sz w:val="22"/>
          <w:szCs w:val="22"/>
          <w:u w:val="single"/>
        </w:rPr>
      </w:pPr>
    </w:p>
    <w:p w14:paraId="70FA186A" w14:textId="77777777" w:rsidR="0043695B" w:rsidRPr="002C0401" w:rsidRDefault="0043695B" w:rsidP="0043695B">
      <w:pPr>
        <w:pStyle w:val="NormalWeb"/>
        <w:spacing w:before="0" w:beforeAutospacing="0" w:after="360" w:afterAutospacing="0"/>
        <w:textAlignment w:val="baseline"/>
        <w:rPr>
          <w:rFonts w:ascii="Calibri" w:hAnsi="Calibri"/>
          <w:color w:val="002C40"/>
        </w:rPr>
      </w:pPr>
      <w:r w:rsidRPr="002C0401">
        <w:rPr>
          <w:rFonts w:ascii="Calibri" w:hAnsi="Calibri"/>
          <w:color w:val="002C40"/>
        </w:rPr>
        <w:t>September 10, 2014 08:00 ET</w:t>
      </w:r>
    </w:p>
    <w:p w14:paraId="45877DF0" w14:textId="77777777" w:rsidR="0043695B" w:rsidRPr="002C0401" w:rsidRDefault="0043695B" w:rsidP="0043695B">
      <w:pPr>
        <w:pStyle w:val="Heading1"/>
        <w:spacing w:before="0" w:beforeAutospacing="0" w:after="0" w:afterAutospacing="0"/>
        <w:textAlignment w:val="baseline"/>
        <w:rPr>
          <w:rFonts w:ascii="Calibri" w:eastAsia="Times New Roman" w:hAnsi="Calibri" w:cs="Times New Roman"/>
          <w:color w:val="002C40"/>
          <w:sz w:val="33"/>
          <w:szCs w:val="33"/>
        </w:rPr>
      </w:pPr>
      <w:r w:rsidRPr="002C0401">
        <w:rPr>
          <w:rFonts w:ascii="Calibri" w:eastAsia="Times New Roman" w:hAnsi="Calibri" w:cs="Times New Roman"/>
          <w:color w:val="002C40"/>
          <w:sz w:val="33"/>
          <w:szCs w:val="33"/>
        </w:rPr>
        <w:t>Intego Launches Flextivity™, the First Integrated Security and Activity Monitoring Solution for Mac</w:t>
      </w:r>
    </w:p>
    <w:p w14:paraId="79F73B86" w14:textId="77777777" w:rsidR="0043695B" w:rsidRPr="002C0401" w:rsidRDefault="0043695B" w:rsidP="0043695B">
      <w:pPr>
        <w:pStyle w:val="NormalWeb"/>
        <w:spacing w:before="0" w:beforeAutospacing="0" w:after="0" w:afterAutospacing="0"/>
        <w:textAlignment w:val="baseline"/>
        <w:rPr>
          <w:rStyle w:val="Strong"/>
          <w:rFonts w:ascii="Calibri" w:hAnsi="Calibri"/>
          <w:color w:val="002C40"/>
          <w:sz w:val="21"/>
          <w:szCs w:val="21"/>
          <w:bdr w:val="none" w:sz="0" w:space="0" w:color="auto" w:frame="1"/>
        </w:rPr>
      </w:pPr>
      <w:r w:rsidRPr="002C0401">
        <w:rPr>
          <w:rStyle w:val="Strong"/>
          <w:rFonts w:ascii="Calibri" w:hAnsi="Calibri"/>
          <w:color w:val="002C40"/>
          <w:sz w:val="21"/>
          <w:szCs w:val="21"/>
          <w:bdr w:val="none" w:sz="0" w:space="0" w:color="auto" w:frame="1"/>
        </w:rPr>
        <w:t>New Cloud-Based Solution Helps Small and Medium Sized Business Owners Protect Their Network While Boosting Office Productivity</w:t>
      </w:r>
    </w:p>
    <w:p w14:paraId="177B5636" w14:textId="77777777" w:rsidR="002C0401" w:rsidRDefault="002C0401" w:rsidP="0043695B">
      <w:pPr>
        <w:pStyle w:val="NormalWeb"/>
        <w:spacing w:before="0" w:beforeAutospacing="0" w:after="0" w:afterAutospacing="0"/>
        <w:textAlignment w:val="baseline"/>
        <w:rPr>
          <w:rFonts w:ascii="Avenir Roman" w:hAnsi="Avenir Roman"/>
          <w:color w:val="002C40"/>
        </w:rPr>
      </w:pPr>
    </w:p>
    <w:p w14:paraId="1CB36DA1" w14:textId="0BA12C58" w:rsidR="0043695B" w:rsidRPr="002C0401" w:rsidRDefault="0043695B" w:rsidP="0043695B">
      <w:pPr>
        <w:pStyle w:val="NormalWeb"/>
        <w:spacing w:before="0" w:beforeAutospacing="0" w:after="0" w:afterAutospacing="0"/>
        <w:textAlignment w:val="baseline"/>
        <w:rPr>
          <w:rFonts w:asciiTheme="majorHAnsi" w:hAnsiTheme="majorHAnsi"/>
          <w:color w:val="002C40"/>
          <w:sz w:val="24"/>
          <w:szCs w:val="24"/>
        </w:rPr>
      </w:pPr>
      <w:r w:rsidRPr="002C0401">
        <w:rPr>
          <w:rFonts w:asciiTheme="majorHAnsi" w:hAnsiTheme="majorHAnsi"/>
          <w:color w:val="002C40"/>
          <w:sz w:val="24"/>
          <w:szCs w:val="24"/>
        </w:rPr>
        <w:t>SEATTLE, WA-</w:t>
      </w:r>
      <w:proofErr w:type="gramStart"/>
      <w:r w:rsidRPr="002C0401">
        <w:rPr>
          <w:rFonts w:asciiTheme="majorHAnsi" w:hAnsiTheme="majorHAnsi"/>
          <w:color w:val="002C40"/>
          <w:sz w:val="24"/>
          <w:szCs w:val="24"/>
        </w:rPr>
        <w:t>-(</w:t>
      </w:r>
      <w:proofErr w:type="spellStart"/>
      <w:proofErr w:type="gramEnd"/>
      <w:r w:rsidRPr="002C0401">
        <w:rPr>
          <w:rFonts w:asciiTheme="majorHAnsi" w:hAnsiTheme="majorHAnsi"/>
          <w:color w:val="002C40"/>
          <w:sz w:val="24"/>
          <w:szCs w:val="24"/>
        </w:rPr>
        <w:t>Marketwired</w:t>
      </w:r>
      <w:proofErr w:type="spellEnd"/>
      <w:r w:rsidRPr="002C0401">
        <w:rPr>
          <w:rFonts w:asciiTheme="majorHAnsi" w:hAnsiTheme="majorHAnsi"/>
          <w:color w:val="002C40"/>
          <w:sz w:val="24"/>
          <w:szCs w:val="24"/>
        </w:rPr>
        <w:t xml:space="preserve"> - Sep 10, 2014) -</w:t>
      </w:r>
      <w:r w:rsidRPr="002C0401">
        <w:rPr>
          <w:rStyle w:val="apple-converted-space"/>
          <w:rFonts w:asciiTheme="majorHAnsi" w:hAnsiTheme="majorHAnsi"/>
          <w:color w:val="002C40"/>
          <w:sz w:val="24"/>
          <w:szCs w:val="24"/>
        </w:rPr>
        <w:t> </w:t>
      </w:r>
      <w:hyperlink r:id="rId9" w:history="1">
        <w:r w:rsidRPr="002C0401">
          <w:rPr>
            <w:rStyle w:val="Hyperlink"/>
            <w:rFonts w:asciiTheme="majorHAnsi" w:hAnsiTheme="majorHAnsi"/>
            <w:color w:val="0071BB"/>
            <w:sz w:val="24"/>
            <w:szCs w:val="24"/>
            <w:bdr w:val="none" w:sz="0" w:space="0" w:color="auto" w:frame="1"/>
          </w:rPr>
          <w:t>Intego</w:t>
        </w:r>
      </w:hyperlink>
      <w:r w:rsidRPr="002C0401">
        <w:rPr>
          <w:rFonts w:asciiTheme="majorHAnsi" w:hAnsiTheme="majorHAnsi"/>
          <w:color w:val="002C40"/>
          <w:sz w:val="24"/>
          <w:szCs w:val="24"/>
        </w:rPr>
        <w:t>, the leading provider of security solutions for the Mac, today announced the launch of Flextivity, the market's first integrated</w:t>
      </w:r>
      <w:r w:rsidR="002C0401" w:rsidRPr="002C0401">
        <w:rPr>
          <w:rFonts w:asciiTheme="majorHAnsi" w:hAnsiTheme="majorHAnsi"/>
          <w:color w:val="002C40"/>
          <w:sz w:val="24"/>
          <w:szCs w:val="24"/>
        </w:rPr>
        <w:t xml:space="preserve"> </w:t>
      </w:r>
      <w:hyperlink r:id="rId10" w:history="1">
        <w:r w:rsidRPr="002C0401">
          <w:rPr>
            <w:rStyle w:val="Hyperlink"/>
            <w:rFonts w:asciiTheme="majorHAnsi" w:hAnsiTheme="majorHAnsi"/>
            <w:color w:val="0071BB"/>
            <w:sz w:val="24"/>
            <w:szCs w:val="24"/>
            <w:bdr w:val="none" w:sz="0" w:space="0" w:color="auto" w:frame="1"/>
          </w:rPr>
          <w:t>cloud-based security</w:t>
        </w:r>
      </w:hyperlink>
      <w:r w:rsidRPr="002C0401">
        <w:rPr>
          <w:rStyle w:val="apple-converted-space"/>
          <w:rFonts w:asciiTheme="majorHAnsi" w:hAnsiTheme="majorHAnsi"/>
          <w:color w:val="002C40"/>
          <w:sz w:val="24"/>
          <w:szCs w:val="24"/>
        </w:rPr>
        <w:t> </w:t>
      </w:r>
      <w:r w:rsidRPr="002C0401">
        <w:rPr>
          <w:rFonts w:asciiTheme="majorHAnsi" w:hAnsiTheme="majorHAnsi"/>
          <w:color w:val="002C40"/>
          <w:sz w:val="24"/>
          <w:szCs w:val="24"/>
        </w:rPr>
        <w:t>and</w:t>
      </w:r>
      <w:r w:rsidRPr="002C0401">
        <w:rPr>
          <w:rStyle w:val="apple-converted-space"/>
          <w:rFonts w:asciiTheme="majorHAnsi" w:hAnsiTheme="majorHAnsi"/>
          <w:color w:val="002C40"/>
          <w:sz w:val="24"/>
          <w:szCs w:val="24"/>
        </w:rPr>
        <w:t> </w:t>
      </w:r>
      <w:hyperlink r:id="rId11" w:history="1">
        <w:r w:rsidRPr="002C0401">
          <w:rPr>
            <w:rStyle w:val="Hyperlink"/>
            <w:rFonts w:asciiTheme="majorHAnsi" w:hAnsiTheme="majorHAnsi"/>
            <w:color w:val="0071BB"/>
            <w:sz w:val="24"/>
            <w:szCs w:val="24"/>
            <w:bdr w:val="none" w:sz="0" w:space="0" w:color="auto" w:frame="1"/>
          </w:rPr>
          <w:t>activity monitoring</w:t>
        </w:r>
      </w:hyperlink>
      <w:r w:rsidRPr="002C0401">
        <w:rPr>
          <w:rStyle w:val="apple-converted-space"/>
          <w:rFonts w:asciiTheme="majorHAnsi" w:hAnsiTheme="majorHAnsi"/>
          <w:color w:val="002C40"/>
          <w:sz w:val="24"/>
          <w:szCs w:val="24"/>
        </w:rPr>
        <w:t> </w:t>
      </w:r>
      <w:r w:rsidRPr="002C0401">
        <w:rPr>
          <w:rFonts w:asciiTheme="majorHAnsi" w:hAnsiTheme="majorHAnsi"/>
          <w:color w:val="002C40"/>
          <w:sz w:val="24"/>
          <w:szCs w:val="24"/>
        </w:rPr>
        <w:t>solution designed with the Mac-based small and medium sized business (SMB) owner in mind. According to research firm IDC, the SMB security market is expected to grow to $5.6 billion in 2015 while some estimates claim that SMBs lose hundreds of billion every year due to lost productivity. With this in mind, Intego has created the first tightly coupled</w:t>
      </w:r>
      <w:r w:rsidRPr="002C0401">
        <w:rPr>
          <w:rStyle w:val="apple-converted-space"/>
          <w:rFonts w:asciiTheme="majorHAnsi" w:hAnsiTheme="majorHAnsi"/>
          <w:color w:val="002C40"/>
          <w:sz w:val="24"/>
          <w:szCs w:val="24"/>
        </w:rPr>
        <w:t> </w:t>
      </w:r>
      <w:hyperlink r:id="rId12" w:history="1">
        <w:r w:rsidRPr="002C0401">
          <w:rPr>
            <w:rStyle w:val="Hyperlink"/>
            <w:rFonts w:asciiTheme="majorHAnsi" w:hAnsiTheme="majorHAnsi"/>
            <w:color w:val="0071BB"/>
            <w:sz w:val="24"/>
            <w:szCs w:val="24"/>
            <w:bdr w:val="none" w:sz="0" w:space="0" w:color="auto" w:frame="1"/>
          </w:rPr>
          <w:t>security and activity monitoring</w:t>
        </w:r>
      </w:hyperlink>
      <w:r w:rsidRPr="002C0401">
        <w:rPr>
          <w:rStyle w:val="apple-converted-space"/>
          <w:rFonts w:asciiTheme="majorHAnsi" w:hAnsiTheme="majorHAnsi"/>
          <w:color w:val="002C40"/>
          <w:sz w:val="24"/>
          <w:szCs w:val="24"/>
        </w:rPr>
        <w:t> </w:t>
      </w:r>
      <w:r w:rsidRPr="002C0401">
        <w:rPr>
          <w:rFonts w:asciiTheme="majorHAnsi" w:hAnsiTheme="majorHAnsi"/>
          <w:color w:val="002C40"/>
          <w:sz w:val="24"/>
          <w:szCs w:val="24"/>
        </w:rPr>
        <w:t>solution that offers both flexibility and control to SMB owners.</w:t>
      </w:r>
    </w:p>
    <w:p w14:paraId="62EB4831" w14:textId="77777777" w:rsidR="002C0401" w:rsidRPr="002C0401" w:rsidRDefault="002C0401" w:rsidP="0043695B">
      <w:pPr>
        <w:pStyle w:val="NormalWeb"/>
        <w:spacing w:before="0" w:beforeAutospacing="0" w:after="0" w:afterAutospacing="0"/>
        <w:textAlignment w:val="baseline"/>
        <w:rPr>
          <w:rFonts w:asciiTheme="majorHAnsi" w:hAnsiTheme="majorHAnsi"/>
          <w:color w:val="002C40"/>
          <w:sz w:val="24"/>
          <w:szCs w:val="24"/>
        </w:rPr>
      </w:pPr>
    </w:p>
    <w:p w14:paraId="2A818D56" w14:textId="77777777" w:rsidR="0043695B" w:rsidRPr="002C0401" w:rsidRDefault="0043695B" w:rsidP="0043695B">
      <w:pPr>
        <w:pStyle w:val="NormalWeb"/>
        <w:spacing w:before="0" w:beforeAutospacing="0" w:after="0" w:afterAutospacing="0"/>
        <w:textAlignment w:val="baseline"/>
        <w:rPr>
          <w:rFonts w:asciiTheme="majorHAnsi" w:hAnsiTheme="majorHAnsi"/>
          <w:color w:val="002C40"/>
          <w:sz w:val="24"/>
          <w:szCs w:val="24"/>
        </w:rPr>
      </w:pPr>
      <w:r w:rsidRPr="002C0401">
        <w:rPr>
          <w:rFonts w:asciiTheme="majorHAnsi" w:hAnsiTheme="majorHAnsi"/>
          <w:color w:val="002C40"/>
          <w:sz w:val="24"/>
          <w:szCs w:val="24"/>
        </w:rPr>
        <w:t>"As most security experts will attest, employees often represent the weakest link to a company's overall security posture. Whether it's inadvertently executing a piece of malware over email or visiting a hijacked domain, the integrity of most computer networks are most often compromised by employee behavior," said Jeff Erwin, President &amp; CEO of Intego. "This is especially true for small businesses who often don't have a dedicated IT expert on staff. With Flextivity, these businesses can at once secure their entire network while providing top-level activity monitoring that provides an additional layer of behavior-based security enforcement."</w:t>
      </w:r>
    </w:p>
    <w:p w14:paraId="773D743C" w14:textId="77777777" w:rsidR="002C0401" w:rsidRPr="002C0401" w:rsidRDefault="002C0401" w:rsidP="0043695B">
      <w:pPr>
        <w:pStyle w:val="NormalWeb"/>
        <w:spacing w:before="0" w:beforeAutospacing="0" w:after="0" w:afterAutospacing="0"/>
        <w:textAlignment w:val="baseline"/>
        <w:rPr>
          <w:rFonts w:asciiTheme="majorHAnsi" w:hAnsiTheme="majorHAnsi"/>
          <w:color w:val="002C40"/>
          <w:sz w:val="24"/>
          <w:szCs w:val="24"/>
        </w:rPr>
      </w:pPr>
    </w:p>
    <w:p w14:paraId="4717D989" w14:textId="77777777" w:rsidR="0043695B" w:rsidRPr="002C0401" w:rsidRDefault="0043695B" w:rsidP="0043695B">
      <w:pPr>
        <w:pStyle w:val="NormalWeb"/>
        <w:spacing w:before="0" w:beforeAutospacing="0" w:after="0" w:afterAutospacing="0"/>
        <w:textAlignment w:val="baseline"/>
        <w:rPr>
          <w:rFonts w:asciiTheme="majorHAnsi" w:hAnsiTheme="majorHAnsi"/>
          <w:color w:val="002C40"/>
          <w:sz w:val="24"/>
          <w:szCs w:val="24"/>
        </w:rPr>
      </w:pPr>
      <w:r w:rsidRPr="002C0401">
        <w:rPr>
          <w:rFonts w:asciiTheme="majorHAnsi" w:hAnsiTheme="majorHAnsi"/>
          <w:color w:val="002C40"/>
          <w:sz w:val="24"/>
          <w:szCs w:val="24"/>
        </w:rPr>
        <w:t>As a cloud-based application, Flextivity is easy to set up and simple to administer. With just a few clicks, a business owner can quickly install all of the Macs on their network, ensuring that all of registered computers are fully secured from the latest Mac &amp; Windows Internet threats. There are three plans within Flextivity; Secure, which provides antivirus and firewall protection, Monitor, which provides detailed activity reporting, enabling employers and employees to bring greater transparency to their daily work stream, and Complete which is full integrated with both Secure and Monitor.</w:t>
      </w:r>
    </w:p>
    <w:p w14:paraId="3441FF48" w14:textId="77777777" w:rsidR="002C0401" w:rsidRPr="002C0401" w:rsidRDefault="002C0401" w:rsidP="0043695B">
      <w:pPr>
        <w:pStyle w:val="NormalWeb"/>
        <w:spacing w:before="0" w:beforeAutospacing="0" w:after="0" w:afterAutospacing="0"/>
        <w:textAlignment w:val="baseline"/>
        <w:rPr>
          <w:rFonts w:asciiTheme="majorHAnsi" w:hAnsiTheme="majorHAnsi"/>
          <w:color w:val="002C40"/>
          <w:sz w:val="24"/>
          <w:szCs w:val="24"/>
        </w:rPr>
      </w:pPr>
    </w:p>
    <w:p w14:paraId="79012692" w14:textId="77777777" w:rsidR="0043695B" w:rsidRPr="002C0401" w:rsidRDefault="0043695B" w:rsidP="0043695B">
      <w:pPr>
        <w:pStyle w:val="NormalWeb"/>
        <w:spacing w:before="0" w:beforeAutospacing="0" w:after="0" w:afterAutospacing="0"/>
        <w:textAlignment w:val="baseline"/>
        <w:rPr>
          <w:rFonts w:asciiTheme="majorHAnsi" w:hAnsiTheme="majorHAnsi"/>
          <w:color w:val="002C40"/>
          <w:sz w:val="24"/>
          <w:szCs w:val="24"/>
        </w:rPr>
      </w:pPr>
      <w:r w:rsidRPr="002C0401">
        <w:rPr>
          <w:rFonts w:asciiTheme="majorHAnsi" w:hAnsiTheme="majorHAnsi"/>
          <w:color w:val="002C40"/>
          <w:sz w:val="24"/>
          <w:szCs w:val="24"/>
        </w:rPr>
        <w:t>Flextivity can be purchased either as a fully integrated solution or as standalone products. Monthly pricing starts at as little as $3.50 per computer for Secure, $8.50 per computer for Monitor and $12 per computer for Complete with discounts for volume purchase, and unlike other solutions, there is no long-term contract or annual commitment.</w:t>
      </w:r>
    </w:p>
    <w:p w14:paraId="3C31AC05" w14:textId="77777777" w:rsidR="0043695B" w:rsidRPr="002C0401" w:rsidRDefault="0043695B" w:rsidP="0043695B">
      <w:pPr>
        <w:pStyle w:val="NormalWeb"/>
        <w:spacing w:before="0" w:beforeAutospacing="0" w:after="0" w:afterAutospacing="0"/>
        <w:textAlignment w:val="baseline"/>
        <w:rPr>
          <w:rFonts w:asciiTheme="majorHAnsi" w:hAnsiTheme="majorHAnsi"/>
          <w:color w:val="002C40"/>
          <w:sz w:val="24"/>
          <w:szCs w:val="24"/>
        </w:rPr>
      </w:pPr>
      <w:r w:rsidRPr="002C0401">
        <w:rPr>
          <w:rFonts w:asciiTheme="majorHAnsi" w:hAnsiTheme="majorHAnsi"/>
          <w:color w:val="002C40"/>
          <w:sz w:val="24"/>
          <w:szCs w:val="24"/>
        </w:rPr>
        <w:t>Some of the key features of the Flextivity solution include:</w:t>
      </w:r>
    </w:p>
    <w:p w14:paraId="58A114C1" w14:textId="77777777" w:rsidR="0043695B" w:rsidRPr="002C0401" w:rsidRDefault="0043695B" w:rsidP="0043695B">
      <w:pPr>
        <w:numPr>
          <w:ilvl w:val="0"/>
          <w:numId w:val="3"/>
        </w:numPr>
        <w:spacing w:line="300" w:lineRule="atLeast"/>
        <w:ind w:left="300"/>
        <w:textAlignment w:val="baseline"/>
        <w:rPr>
          <w:rFonts w:ascii="Calibri" w:eastAsia="Times New Roman" w:hAnsi="Calibri" w:cs="Times New Roman"/>
          <w:color w:val="002C40"/>
        </w:rPr>
      </w:pPr>
      <w:r w:rsidRPr="002C0401">
        <w:rPr>
          <w:rStyle w:val="Strong"/>
          <w:rFonts w:ascii="Calibri" w:eastAsia="Times New Roman" w:hAnsi="Calibri" w:cs="Times New Roman"/>
          <w:color w:val="002C40"/>
          <w:bdr w:val="none" w:sz="0" w:space="0" w:color="auto" w:frame="1"/>
        </w:rPr>
        <w:lastRenderedPageBreak/>
        <w:t>Control access to applications:</w:t>
      </w:r>
      <w:r w:rsidRPr="002C0401">
        <w:rPr>
          <w:rStyle w:val="apple-converted-space"/>
          <w:rFonts w:ascii="Calibri" w:eastAsia="Times New Roman" w:hAnsi="Calibri" w:cs="Times New Roman"/>
          <w:b/>
          <w:bCs/>
          <w:color w:val="002C40"/>
          <w:bdr w:val="none" w:sz="0" w:space="0" w:color="auto" w:frame="1"/>
        </w:rPr>
        <w:t> </w:t>
      </w:r>
      <w:r w:rsidRPr="002C0401">
        <w:rPr>
          <w:rFonts w:ascii="Calibri" w:eastAsia="Times New Roman" w:hAnsi="Calibri" w:cs="Times New Roman"/>
          <w:color w:val="002C40"/>
        </w:rPr>
        <w:t>Administrators can configure exactly which applications employees can access as well as when they can access them;</w:t>
      </w:r>
    </w:p>
    <w:p w14:paraId="36A62142" w14:textId="77777777" w:rsidR="0043695B" w:rsidRPr="002C0401" w:rsidRDefault="0043695B" w:rsidP="0043695B">
      <w:pPr>
        <w:numPr>
          <w:ilvl w:val="0"/>
          <w:numId w:val="3"/>
        </w:numPr>
        <w:spacing w:line="300" w:lineRule="atLeast"/>
        <w:ind w:left="300"/>
        <w:textAlignment w:val="baseline"/>
        <w:rPr>
          <w:rFonts w:ascii="Calibri" w:eastAsia="Times New Roman" w:hAnsi="Calibri" w:cs="Times New Roman"/>
          <w:color w:val="002C40"/>
        </w:rPr>
      </w:pPr>
      <w:r w:rsidRPr="002C0401">
        <w:rPr>
          <w:rStyle w:val="Strong"/>
          <w:rFonts w:ascii="Calibri" w:eastAsia="Times New Roman" w:hAnsi="Calibri" w:cs="Times New Roman"/>
          <w:color w:val="002C40"/>
          <w:bdr w:val="none" w:sz="0" w:space="0" w:color="auto" w:frame="1"/>
        </w:rPr>
        <w:t>Customize limits on Internet access:</w:t>
      </w:r>
      <w:r w:rsidRPr="002C0401">
        <w:rPr>
          <w:rStyle w:val="apple-converted-space"/>
          <w:rFonts w:ascii="Calibri" w:eastAsia="Times New Roman" w:hAnsi="Calibri" w:cs="Times New Roman"/>
          <w:b/>
          <w:bCs/>
          <w:color w:val="002C40"/>
          <w:bdr w:val="none" w:sz="0" w:space="0" w:color="auto" w:frame="1"/>
        </w:rPr>
        <w:t> </w:t>
      </w:r>
      <w:r w:rsidRPr="002C0401">
        <w:rPr>
          <w:rFonts w:ascii="Calibri" w:eastAsia="Times New Roman" w:hAnsi="Calibri" w:cs="Times New Roman"/>
          <w:color w:val="002C40"/>
        </w:rPr>
        <w:t>Granular controls allow business owners to set common sense time and location-based limits on Internet access to increase productivity;</w:t>
      </w:r>
    </w:p>
    <w:p w14:paraId="1E569F18" w14:textId="77777777" w:rsidR="0043695B" w:rsidRPr="002C0401" w:rsidRDefault="0043695B" w:rsidP="0043695B">
      <w:pPr>
        <w:numPr>
          <w:ilvl w:val="0"/>
          <w:numId w:val="3"/>
        </w:numPr>
        <w:spacing w:line="300" w:lineRule="atLeast"/>
        <w:ind w:left="300"/>
        <w:textAlignment w:val="baseline"/>
        <w:rPr>
          <w:rFonts w:ascii="Calibri" w:eastAsia="Times New Roman" w:hAnsi="Calibri" w:cs="Times New Roman"/>
          <w:color w:val="002C40"/>
        </w:rPr>
      </w:pPr>
      <w:r w:rsidRPr="002C0401">
        <w:rPr>
          <w:rStyle w:val="Strong"/>
          <w:rFonts w:ascii="Calibri" w:eastAsia="Times New Roman" w:hAnsi="Calibri" w:cs="Times New Roman"/>
          <w:color w:val="002C40"/>
          <w:bdr w:val="none" w:sz="0" w:space="0" w:color="auto" w:frame="1"/>
        </w:rPr>
        <w:t>Event triggered screenshots:</w:t>
      </w:r>
      <w:r w:rsidRPr="002C0401">
        <w:rPr>
          <w:rStyle w:val="apple-converted-space"/>
          <w:rFonts w:ascii="Calibri" w:eastAsia="Times New Roman" w:hAnsi="Calibri" w:cs="Times New Roman"/>
          <w:b/>
          <w:bCs/>
          <w:color w:val="002C40"/>
          <w:bdr w:val="none" w:sz="0" w:space="0" w:color="auto" w:frame="1"/>
        </w:rPr>
        <w:t> </w:t>
      </w:r>
      <w:r w:rsidRPr="002C0401">
        <w:rPr>
          <w:rFonts w:ascii="Calibri" w:eastAsia="Times New Roman" w:hAnsi="Calibri" w:cs="Times New Roman"/>
          <w:color w:val="002C40"/>
        </w:rPr>
        <w:t>Administrators can automatically capture screenshots from an employee's workstation via pre-configured or custom keywords, helping protect a company from potential liability concerns; and</w:t>
      </w:r>
    </w:p>
    <w:p w14:paraId="7C222572" w14:textId="77777777" w:rsidR="0043695B" w:rsidRPr="002C0401" w:rsidRDefault="0043695B" w:rsidP="0043695B">
      <w:pPr>
        <w:numPr>
          <w:ilvl w:val="0"/>
          <w:numId w:val="3"/>
        </w:numPr>
        <w:spacing w:after="240" w:line="300" w:lineRule="atLeast"/>
        <w:ind w:left="300"/>
        <w:textAlignment w:val="baseline"/>
        <w:rPr>
          <w:rFonts w:ascii="Calibri" w:eastAsia="Times New Roman" w:hAnsi="Calibri" w:cs="Times New Roman"/>
          <w:color w:val="002C40"/>
        </w:rPr>
      </w:pPr>
      <w:r w:rsidRPr="002C0401">
        <w:rPr>
          <w:rStyle w:val="Strong"/>
          <w:rFonts w:ascii="Calibri" w:eastAsia="Times New Roman" w:hAnsi="Calibri" w:cs="Times New Roman"/>
          <w:color w:val="002C40"/>
          <w:bdr w:val="none" w:sz="0" w:space="0" w:color="auto" w:frame="1"/>
        </w:rPr>
        <w:t>Web content filtering:</w:t>
      </w:r>
      <w:r w:rsidRPr="002C0401">
        <w:rPr>
          <w:rStyle w:val="apple-converted-space"/>
          <w:rFonts w:ascii="Calibri" w:eastAsia="Times New Roman" w:hAnsi="Calibri" w:cs="Times New Roman"/>
          <w:b/>
          <w:bCs/>
          <w:color w:val="002C40"/>
          <w:bdr w:val="none" w:sz="0" w:space="0" w:color="auto" w:frame="1"/>
        </w:rPr>
        <w:t> </w:t>
      </w:r>
      <w:r w:rsidRPr="002C0401">
        <w:rPr>
          <w:rFonts w:ascii="Calibri" w:eastAsia="Times New Roman" w:hAnsi="Calibri" w:cs="Times New Roman"/>
          <w:color w:val="002C40"/>
        </w:rPr>
        <w:t>Managers can set boundaries for Internet use at work, which can be defined by categories, content types (i.e., audio/video), as well as location aware policies.</w:t>
      </w:r>
    </w:p>
    <w:p w14:paraId="45037C6D" w14:textId="77777777" w:rsidR="0043695B" w:rsidRPr="002C0401" w:rsidRDefault="0043695B" w:rsidP="0043695B">
      <w:pPr>
        <w:pStyle w:val="NormalWeb"/>
        <w:spacing w:before="0" w:beforeAutospacing="0" w:after="0" w:afterAutospacing="0"/>
        <w:textAlignment w:val="baseline"/>
        <w:rPr>
          <w:rFonts w:ascii="Calibri" w:hAnsi="Calibri"/>
          <w:color w:val="002C40"/>
          <w:sz w:val="24"/>
          <w:szCs w:val="24"/>
        </w:rPr>
      </w:pPr>
      <w:r w:rsidRPr="002C0401">
        <w:rPr>
          <w:rStyle w:val="Strong"/>
          <w:rFonts w:ascii="Calibri" w:hAnsi="Calibri"/>
          <w:color w:val="002C40"/>
          <w:sz w:val="24"/>
          <w:szCs w:val="24"/>
          <w:bdr w:val="none" w:sz="0" w:space="0" w:color="auto" w:frame="1"/>
        </w:rPr>
        <w:t>About Flextivity</w:t>
      </w:r>
      <w:r w:rsidRPr="002C0401">
        <w:rPr>
          <w:rFonts w:ascii="Calibri" w:hAnsi="Calibri"/>
          <w:b/>
          <w:bCs/>
          <w:color w:val="002C40"/>
          <w:sz w:val="24"/>
          <w:szCs w:val="24"/>
          <w:bdr w:val="none" w:sz="0" w:space="0" w:color="auto" w:frame="1"/>
        </w:rPr>
        <w:br/>
      </w:r>
      <w:r w:rsidRPr="002C0401">
        <w:rPr>
          <w:rFonts w:ascii="Calibri" w:hAnsi="Calibri"/>
          <w:color w:val="002C40"/>
          <w:sz w:val="24"/>
          <w:szCs w:val="24"/>
        </w:rPr>
        <w:t>Flextivity, developed by Intego, is the only all-in-one</w:t>
      </w:r>
      <w:r w:rsidRPr="002C0401">
        <w:rPr>
          <w:rStyle w:val="apple-converted-space"/>
          <w:rFonts w:ascii="Calibri" w:hAnsi="Calibri"/>
          <w:color w:val="002C40"/>
          <w:sz w:val="24"/>
          <w:szCs w:val="24"/>
        </w:rPr>
        <w:t> </w:t>
      </w:r>
      <w:hyperlink r:id="rId13" w:history="1">
        <w:r w:rsidRPr="002C0401">
          <w:rPr>
            <w:rStyle w:val="Hyperlink"/>
            <w:rFonts w:ascii="Calibri" w:hAnsi="Calibri"/>
            <w:color w:val="0071BB"/>
            <w:sz w:val="24"/>
            <w:szCs w:val="24"/>
            <w:bdr w:val="none" w:sz="0" w:space="0" w:color="auto" w:frame="1"/>
          </w:rPr>
          <w:t>security and activity monitoring</w:t>
        </w:r>
      </w:hyperlink>
      <w:r w:rsidRPr="002C0401">
        <w:rPr>
          <w:rStyle w:val="apple-converted-space"/>
          <w:rFonts w:ascii="Calibri" w:hAnsi="Calibri"/>
          <w:color w:val="002C40"/>
          <w:sz w:val="24"/>
          <w:szCs w:val="24"/>
        </w:rPr>
        <w:t> </w:t>
      </w:r>
      <w:r w:rsidRPr="002C0401">
        <w:rPr>
          <w:rFonts w:ascii="Calibri" w:hAnsi="Calibri"/>
          <w:color w:val="002C40"/>
          <w:sz w:val="24"/>
          <w:szCs w:val="24"/>
        </w:rPr>
        <w:t>solution designed specifically for the Mac-based small and medium size business owner. Built and delivered in the cloud, Flextivity empowers small business owners to implement flexible security and ac</w:t>
      </w:r>
      <w:bookmarkStart w:id="0" w:name="_GoBack"/>
      <w:bookmarkEnd w:id="0"/>
      <w:r w:rsidRPr="002C0401">
        <w:rPr>
          <w:rFonts w:ascii="Calibri" w:hAnsi="Calibri"/>
          <w:color w:val="002C40"/>
          <w:sz w:val="24"/>
          <w:szCs w:val="24"/>
        </w:rPr>
        <w:t>tivity monitoring policies that deliver a more productive and accountable workforce. More than a million Mac users around the world trust Intego to keep their Macs free of viruses and malware. Founded in 1996, Intego is privately held and based in Seattle, Washington and Paris, France. Learn more about Flextivity at</w:t>
      </w:r>
      <w:r w:rsidRPr="002C0401">
        <w:rPr>
          <w:rStyle w:val="apple-converted-space"/>
          <w:rFonts w:ascii="Calibri" w:hAnsi="Calibri"/>
          <w:color w:val="002C40"/>
          <w:sz w:val="24"/>
          <w:szCs w:val="24"/>
        </w:rPr>
        <w:t> </w:t>
      </w:r>
      <w:hyperlink r:id="rId14" w:history="1">
        <w:r w:rsidRPr="002C0401">
          <w:rPr>
            <w:rStyle w:val="Hyperlink"/>
            <w:rFonts w:ascii="Calibri" w:hAnsi="Calibri"/>
            <w:color w:val="0071BB"/>
            <w:sz w:val="24"/>
            <w:szCs w:val="24"/>
            <w:bdr w:val="none" w:sz="0" w:space="0" w:color="auto" w:frame="1"/>
          </w:rPr>
          <w:t>www.flextivity.com</w:t>
        </w:r>
      </w:hyperlink>
      <w:r w:rsidRPr="002C0401">
        <w:rPr>
          <w:rStyle w:val="apple-converted-space"/>
          <w:rFonts w:ascii="Calibri" w:hAnsi="Calibri"/>
          <w:color w:val="002C40"/>
          <w:sz w:val="24"/>
          <w:szCs w:val="24"/>
        </w:rPr>
        <w:t> </w:t>
      </w:r>
      <w:r w:rsidRPr="002C0401">
        <w:rPr>
          <w:rFonts w:ascii="Calibri" w:hAnsi="Calibri"/>
          <w:color w:val="002C40"/>
          <w:sz w:val="24"/>
          <w:szCs w:val="24"/>
        </w:rPr>
        <w:t>or follow us on Twitter: @flextivity.</w:t>
      </w:r>
    </w:p>
    <w:p w14:paraId="71A724F7" w14:textId="77777777" w:rsidR="002C0401" w:rsidRPr="002C0401" w:rsidRDefault="002C0401" w:rsidP="0043695B">
      <w:pPr>
        <w:pStyle w:val="NormalWeb"/>
        <w:spacing w:before="0" w:beforeAutospacing="0" w:after="0" w:afterAutospacing="0"/>
        <w:textAlignment w:val="baseline"/>
        <w:rPr>
          <w:rStyle w:val="Strong"/>
          <w:rFonts w:ascii="Calibri" w:hAnsi="Calibri"/>
          <w:color w:val="002C40"/>
          <w:sz w:val="24"/>
          <w:szCs w:val="24"/>
          <w:bdr w:val="none" w:sz="0" w:space="0" w:color="auto" w:frame="1"/>
        </w:rPr>
      </w:pPr>
    </w:p>
    <w:p w14:paraId="31C93EBC" w14:textId="77777777" w:rsidR="0043695B" w:rsidRPr="002C0401" w:rsidRDefault="0043695B" w:rsidP="0043695B">
      <w:pPr>
        <w:pStyle w:val="NormalWeb"/>
        <w:spacing w:before="0" w:beforeAutospacing="0" w:after="0" w:afterAutospacing="0"/>
        <w:textAlignment w:val="baseline"/>
        <w:rPr>
          <w:rFonts w:ascii="Calibri" w:hAnsi="Calibri"/>
          <w:color w:val="002C40"/>
          <w:sz w:val="24"/>
          <w:szCs w:val="24"/>
        </w:rPr>
      </w:pPr>
      <w:r w:rsidRPr="002C0401">
        <w:rPr>
          <w:rStyle w:val="Strong"/>
          <w:rFonts w:ascii="Calibri" w:hAnsi="Calibri"/>
          <w:color w:val="002C40"/>
          <w:sz w:val="24"/>
          <w:szCs w:val="24"/>
          <w:bdr w:val="none" w:sz="0" w:space="0" w:color="auto" w:frame="1"/>
        </w:rPr>
        <w:t>About Intego</w:t>
      </w:r>
      <w:r w:rsidRPr="002C0401">
        <w:rPr>
          <w:rFonts w:ascii="Calibri" w:hAnsi="Calibri"/>
          <w:b/>
          <w:bCs/>
          <w:color w:val="002C40"/>
          <w:sz w:val="24"/>
          <w:szCs w:val="24"/>
          <w:bdr w:val="none" w:sz="0" w:space="0" w:color="auto" w:frame="1"/>
        </w:rPr>
        <w:br/>
      </w:r>
      <w:r w:rsidRPr="002C0401">
        <w:rPr>
          <w:rFonts w:ascii="Calibri" w:hAnsi="Calibri"/>
          <w:color w:val="002C40"/>
          <w:sz w:val="24"/>
          <w:szCs w:val="24"/>
        </w:rPr>
        <w:t>Intego: The Experts in Mac Security and Performance</w:t>
      </w:r>
      <w:r w:rsidRPr="002C0401">
        <w:rPr>
          <w:rFonts w:ascii="Calibri" w:hAnsi="Calibri"/>
          <w:color w:val="002C40"/>
          <w:sz w:val="24"/>
          <w:szCs w:val="24"/>
        </w:rPr>
        <w:br/>
        <w:t>Intego offers an award-winning line of products providing Mac security and enhancing Mac performance. Intego has been designing software to protect and optimize Apple products for 17 years. No other company has been focused on Mac security and performance as long as Intego -- as evidenced by the dozens of awards its products have received. Intego creates products for a full range of Mac and iOS devices, such as iPhones and iPads. Its depth of experience allows the company to create software that not only works well, but also is elegant and intuitive. Much like a Mac. For more information on Intego, visit</w:t>
      </w:r>
      <w:hyperlink r:id="rId15" w:history="1">
        <w:r w:rsidRPr="002C0401">
          <w:rPr>
            <w:rStyle w:val="Hyperlink"/>
            <w:rFonts w:ascii="Calibri" w:hAnsi="Calibri"/>
            <w:color w:val="0071BB"/>
            <w:sz w:val="24"/>
            <w:szCs w:val="24"/>
            <w:bdr w:val="none" w:sz="0" w:space="0" w:color="auto" w:frame="1"/>
          </w:rPr>
          <w:t>www.intego.com</w:t>
        </w:r>
      </w:hyperlink>
      <w:r w:rsidRPr="002C0401">
        <w:rPr>
          <w:rFonts w:ascii="Calibri" w:hAnsi="Calibri"/>
          <w:color w:val="002C40"/>
          <w:sz w:val="24"/>
          <w:szCs w:val="24"/>
        </w:rPr>
        <w:t>.</w:t>
      </w:r>
    </w:p>
    <w:p w14:paraId="107883AC" w14:textId="77777777" w:rsidR="0043695B" w:rsidRPr="002C0401" w:rsidRDefault="0043695B" w:rsidP="0043695B">
      <w:pPr>
        <w:spacing w:line="300" w:lineRule="atLeast"/>
        <w:textAlignment w:val="baseline"/>
        <w:rPr>
          <w:rFonts w:ascii="Calibri" w:eastAsia="Times New Roman" w:hAnsi="Calibri" w:cs="Times New Roman"/>
          <w:color w:val="002C40"/>
        </w:rPr>
      </w:pPr>
    </w:p>
    <w:p w14:paraId="012706CC" w14:textId="77777777" w:rsidR="005C4398" w:rsidRPr="002C0401" w:rsidRDefault="0092131E" w:rsidP="00CF1226">
      <w:pPr>
        <w:ind w:left="360"/>
        <w:jc w:val="center"/>
        <w:rPr>
          <w:rFonts w:ascii="Calibri" w:hAnsi="Calibri" w:cs="Times New Roman"/>
        </w:rPr>
      </w:pPr>
      <w:r w:rsidRPr="002C0401">
        <w:rPr>
          <w:rFonts w:ascii="Calibri" w:hAnsi="Calibri" w:cs="Times New Roman"/>
          <w:b/>
        </w:rPr>
        <w:t># # #</w:t>
      </w:r>
    </w:p>
    <w:sectPr w:rsidR="005C4398" w:rsidRPr="002C0401" w:rsidSect="002C040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190C2" w14:textId="77777777" w:rsidR="00463214" w:rsidRDefault="00463214" w:rsidP="00BD2FEA">
      <w:r>
        <w:separator/>
      </w:r>
    </w:p>
  </w:endnote>
  <w:endnote w:type="continuationSeparator" w:id="0">
    <w:p w14:paraId="2F58FC3E" w14:textId="77777777" w:rsidR="00463214" w:rsidRDefault="00463214" w:rsidP="00BD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venir Roman">
    <w:panose1 w:val="020B05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CA223" w14:textId="77777777" w:rsidR="00463214" w:rsidRDefault="004632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883B8" w14:textId="77777777" w:rsidR="00463214" w:rsidRDefault="0046321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130F3" w14:textId="77777777" w:rsidR="00463214" w:rsidRDefault="004632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B6F67" w14:textId="77777777" w:rsidR="00463214" w:rsidRDefault="00463214" w:rsidP="00BD2FEA">
      <w:r>
        <w:separator/>
      </w:r>
    </w:p>
  </w:footnote>
  <w:footnote w:type="continuationSeparator" w:id="0">
    <w:p w14:paraId="4A2A510A" w14:textId="77777777" w:rsidR="00463214" w:rsidRDefault="00463214" w:rsidP="00BD2F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FAF9" w14:textId="16AD736E" w:rsidR="00463214" w:rsidRDefault="0046321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4C454" w14:textId="654B594B" w:rsidR="00463214" w:rsidRDefault="0046321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C457B" w14:textId="17320CFE" w:rsidR="00463214" w:rsidRDefault="004632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3DFB"/>
    <w:multiLevelType w:val="multilevel"/>
    <w:tmpl w:val="179A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8F50C1"/>
    <w:multiLevelType w:val="hybridMultilevel"/>
    <w:tmpl w:val="95CC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3558C3"/>
    <w:multiLevelType w:val="hybridMultilevel"/>
    <w:tmpl w:val="2716DE9A"/>
    <w:lvl w:ilvl="0" w:tplc="24F4F798">
      <w:start w:val="2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EA"/>
    <w:rsid w:val="00022DFF"/>
    <w:rsid w:val="0007385B"/>
    <w:rsid w:val="00087DFF"/>
    <w:rsid w:val="000B504D"/>
    <w:rsid w:val="000C4B68"/>
    <w:rsid w:val="000E161E"/>
    <w:rsid w:val="000F2F26"/>
    <w:rsid w:val="000F47EB"/>
    <w:rsid w:val="001410DF"/>
    <w:rsid w:val="00154E24"/>
    <w:rsid w:val="001655B0"/>
    <w:rsid w:val="001E5EDD"/>
    <w:rsid w:val="002354DB"/>
    <w:rsid w:val="00287F31"/>
    <w:rsid w:val="002C0401"/>
    <w:rsid w:val="002C77E7"/>
    <w:rsid w:val="002D1AB1"/>
    <w:rsid w:val="00334D82"/>
    <w:rsid w:val="00340B98"/>
    <w:rsid w:val="00386A1A"/>
    <w:rsid w:val="00393FF9"/>
    <w:rsid w:val="003C71AC"/>
    <w:rsid w:val="0043695B"/>
    <w:rsid w:val="0044322A"/>
    <w:rsid w:val="0044405C"/>
    <w:rsid w:val="00463214"/>
    <w:rsid w:val="00494DBE"/>
    <w:rsid w:val="0049577C"/>
    <w:rsid w:val="004D21BD"/>
    <w:rsid w:val="004D22E0"/>
    <w:rsid w:val="004F2369"/>
    <w:rsid w:val="00511640"/>
    <w:rsid w:val="00546CB6"/>
    <w:rsid w:val="005C045E"/>
    <w:rsid w:val="005C4398"/>
    <w:rsid w:val="005C6A8D"/>
    <w:rsid w:val="005D4E80"/>
    <w:rsid w:val="005E618F"/>
    <w:rsid w:val="005F5A62"/>
    <w:rsid w:val="0060373E"/>
    <w:rsid w:val="006044A2"/>
    <w:rsid w:val="00641F55"/>
    <w:rsid w:val="00675CCD"/>
    <w:rsid w:val="006A3D7A"/>
    <w:rsid w:val="006E2DEE"/>
    <w:rsid w:val="006F20D0"/>
    <w:rsid w:val="007932A5"/>
    <w:rsid w:val="007E33E4"/>
    <w:rsid w:val="007F75AA"/>
    <w:rsid w:val="008155C0"/>
    <w:rsid w:val="00876C17"/>
    <w:rsid w:val="008C1AB4"/>
    <w:rsid w:val="008D4F41"/>
    <w:rsid w:val="0092131E"/>
    <w:rsid w:val="00927EFE"/>
    <w:rsid w:val="00934D0C"/>
    <w:rsid w:val="009665AE"/>
    <w:rsid w:val="009B4DD0"/>
    <w:rsid w:val="009B6390"/>
    <w:rsid w:val="009D3E05"/>
    <w:rsid w:val="009E20FD"/>
    <w:rsid w:val="009E42D8"/>
    <w:rsid w:val="009F49E7"/>
    <w:rsid w:val="009F61B2"/>
    <w:rsid w:val="00A16489"/>
    <w:rsid w:val="00A70075"/>
    <w:rsid w:val="00AE4B4C"/>
    <w:rsid w:val="00B97F69"/>
    <w:rsid w:val="00BA52DE"/>
    <w:rsid w:val="00BC3484"/>
    <w:rsid w:val="00BD2FEA"/>
    <w:rsid w:val="00C42B2A"/>
    <w:rsid w:val="00C90107"/>
    <w:rsid w:val="00C91E5E"/>
    <w:rsid w:val="00CA283F"/>
    <w:rsid w:val="00CD459C"/>
    <w:rsid w:val="00CD6CCA"/>
    <w:rsid w:val="00CF1226"/>
    <w:rsid w:val="00CF43BB"/>
    <w:rsid w:val="00CF4881"/>
    <w:rsid w:val="00D11CE3"/>
    <w:rsid w:val="00D3159F"/>
    <w:rsid w:val="00D727BC"/>
    <w:rsid w:val="00DA68FA"/>
    <w:rsid w:val="00DD536F"/>
    <w:rsid w:val="00DD77BF"/>
    <w:rsid w:val="00E01392"/>
    <w:rsid w:val="00E404CC"/>
    <w:rsid w:val="00E61A97"/>
    <w:rsid w:val="00E75630"/>
    <w:rsid w:val="00EC3DF6"/>
    <w:rsid w:val="00F22373"/>
    <w:rsid w:val="00F2462B"/>
    <w:rsid w:val="00F33856"/>
    <w:rsid w:val="00F53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8C75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695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EA"/>
    <w:pPr>
      <w:tabs>
        <w:tab w:val="center" w:pos="4320"/>
        <w:tab w:val="right" w:pos="8640"/>
      </w:tabs>
    </w:pPr>
  </w:style>
  <w:style w:type="character" w:customStyle="1" w:styleId="HeaderChar">
    <w:name w:val="Header Char"/>
    <w:basedOn w:val="DefaultParagraphFont"/>
    <w:link w:val="Header"/>
    <w:uiPriority w:val="99"/>
    <w:rsid w:val="00BD2FEA"/>
  </w:style>
  <w:style w:type="paragraph" w:styleId="Footer">
    <w:name w:val="footer"/>
    <w:basedOn w:val="Normal"/>
    <w:link w:val="FooterChar"/>
    <w:uiPriority w:val="99"/>
    <w:unhideWhenUsed/>
    <w:rsid w:val="00BD2FEA"/>
    <w:pPr>
      <w:tabs>
        <w:tab w:val="center" w:pos="4320"/>
        <w:tab w:val="right" w:pos="8640"/>
      </w:tabs>
    </w:pPr>
  </w:style>
  <w:style w:type="character" w:customStyle="1" w:styleId="FooterChar">
    <w:name w:val="Footer Char"/>
    <w:basedOn w:val="DefaultParagraphFont"/>
    <w:link w:val="Footer"/>
    <w:uiPriority w:val="99"/>
    <w:rsid w:val="00BD2FEA"/>
  </w:style>
  <w:style w:type="paragraph" w:styleId="BalloonText">
    <w:name w:val="Balloon Text"/>
    <w:basedOn w:val="Normal"/>
    <w:link w:val="BalloonTextChar"/>
    <w:uiPriority w:val="99"/>
    <w:semiHidden/>
    <w:unhideWhenUsed/>
    <w:rsid w:val="00BD2F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FEA"/>
    <w:rPr>
      <w:rFonts w:ascii="Lucida Grande" w:hAnsi="Lucida Grande" w:cs="Lucida Grande"/>
      <w:sz w:val="18"/>
      <w:szCs w:val="18"/>
    </w:rPr>
  </w:style>
  <w:style w:type="character" w:styleId="Hyperlink">
    <w:name w:val="Hyperlink"/>
    <w:basedOn w:val="DefaultParagraphFont"/>
    <w:uiPriority w:val="99"/>
    <w:unhideWhenUsed/>
    <w:rsid w:val="00340B98"/>
    <w:rPr>
      <w:color w:val="0000FF" w:themeColor="hyperlink"/>
      <w:u w:val="single"/>
    </w:rPr>
  </w:style>
  <w:style w:type="character" w:styleId="CommentReference">
    <w:name w:val="annotation reference"/>
    <w:basedOn w:val="DefaultParagraphFont"/>
    <w:uiPriority w:val="99"/>
    <w:semiHidden/>
    <w:unhideWhenUsed/>
    <w:rsid w:val="00C91E5E"/>
    <w:rPr>
      <w:sz w:val="18"/>
      <w:szCs w:val="18"/>
    </w:rPr>
  </w:style>
  <w:style w:type="paragraph" w:styleId="CommentText">
    <w:name w:val="annotation text"/>
    <w:basedOn w:val="Normal"/>
    <w:link w:val="CommentTextChar"/>
    <w:uiPriority w:val="99"/>
    <w:semiHidden/>
    <w:unhideWhenUsed/>
    <w:rsid w:val="00C91E5E"/>
  </w:style>
  <w:style w:type="character" w:customStyle="1" w:styleId="CommentTextChar">
    <w:name w:val="Comment Text Char"/>
    <w:basedOn w:val="DefaultParagraphFont"/>
    <w:link w:val="CommentText"/>
    <w:uiPriority w:val="99"/>
    <w:semiHidden/>
    <w:rsid w:val="00C91E5E"/>
  </w:style>
  <w:style w:type="paragraph" w:styleId="CommentSubject">
    <w:name w:val="annotation subject"/>
    <w:basedOn w:val="CommentText"/>
    <w:next w:val="CommentText"/>
    <w:link w:val="CommentSubjectChar"/>
    <w:uiPriority w:val="99"/>
    <w:semiHidden/>
    <w:unhideWhenUsed/>
    <w:rsid w:val="00C91E5E"/>
    <w:rPr>
      <w:b/>
      <w:bCs/>
      <w:sz w:val="20"/>
      <w:szCs w:val="20"/>
    </w:rPr>
  </w:style>
  <w:style w:type="character" w:customStyle="1" w:styleId="CommentSubjectChar">
    <w:name w:val="Comment Subject Char"/>
    <w:basedOn w:val="CommentTextChar"/>
    <w:link w:val="CommentSubject"/>
    <w:uiPriority w:val="99"/>
    <w:semiHidden/>
    <w:rsid w:val="00C91E5E"/>
    <w:rPr>
      <w:b/>
      <w:bCs/>
      <w:sz w:val="20"/>
      <w:szCs w:val="20"/>
    </w:rPr>
  </w:style>
  <w:style w:type="paragraph" w:styleId="ListParagraph">
    <w:name w:val="List Paragraph"/>
    <w:basedOn w:val="Normal"/>
    <w:uiPriority w:val="34"/>
    <w:qFormat/>
    <w:rsid w:val="00BA52DE"/>
    <w:pPr>
      <w:ind w:left="720"/>
      <w:contextualSpacing/>
    </w:pPr>
  </w:style>
  <w:style w:type="character" w:customStyle="1" w:styleId="Heading1Char">
    <w:name w:val="Heading 1 Char"/>
    <w:basedOn w:val="DefaultParagraphFont"/>
    <w:link w:val="Heading1"/>
    <w:uiPriority w:val="9"/>
    <w:rsid w:val="0043695B"/>
    <w:rPr>
      <w:rFonts w:ascii="Times" w:hAnsi="Times"/>
      <w:b/>
      <w:bCs/>
      <w:kern w:val="36"/>
      <w:sz w:val="48"/>
      <w:szCs w:val="48"/>
    </w:rPr>
  </w:style>
  <w:style w:type="paragraph" w:styleId="NormalWeb">
    <w:name w:val="Normal (Web)"/>
    <w:basedOn w:val="Normal"/>
    <w:uiPriority w:val="99"/>
    <w:semiHidden/>
    <w:unhideWhenUsed/>
    <w:rsid w:val="0043695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3695B"/>
    <w:rPr>
      <w:b/>
      <w:bCs/>
    </w:rPr>
  </w:style>
  <w:style w:type="character" w:customStyle="1" w:styleId="apple-converted-space">
    <w:name w:val="apple-converted-space"/>
    <w:basedOn w:val="DefaultParagraphFont"/>
    <w:rsid w:val="0043695B"/>
  </w:style>
  <w:style w:type="character" w:styleId="FollowedHyperlink">
    <w:name w:val="FollowedHyperlink"/>
    <w:basedOn w:val="DefaultParagraphFont"/>
    <w:uiPriority w:val="99"/>
    <w:semiHidden/>
    <w:unhideWhenUsed/>
    <w:rsid w:val="002C040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695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EA"/>
    <w:pPr>
      <w:tabs>
        <w:tab w:val="center" w:pos="4320"/>
        <w:tab w:val="right" w:pos="8640"/>
      </w:tabs>
    </w:pPr>
  </w:style>
  <w:style w:type="character" w:customStyle="1" w:styleId="HeaderChar">
    <w:name w:val="Header Char"/>
    <w:basedOn w:val="DefaultParagraphFont"/>
    <w:link w:val="Header"/>
    <w:uiPriority w:val="99"/>
    <w:rsid w:val="00BD2FEA"/>
  </w:style>
  <w:style w:type="paragraph" w:styleId="Footer">
    <w:name w:val="footer"/>
    <w:basedOn w:val="Normal"/>
    <w:link w:val="FooterChar"/>
    <w:uiPriority w:val="99"/>
    <w:unhideWhenUsed/>
    <w:rsid w:val="00BD2FEA"/>
    <w:pPr>
      <w:tabs>
        <w:tab w:val="center" w:pos="4320"/>
        <w:tab w:val="right" w:pos="8640"/>
      </w:tabs>
    </w:pPr>
  </w:style>
  <w:style w:type="character" w:customStyle="1" w:styleId="FooterChar">
    <w:name w:val="Footer Char"/>
    <w:basedOn w:val="DefaultParagraphFont"/>
    <w:link w:val="Footer"/>
    <w:uiPriority w:val="99"/>
    <w:rsid w:val="00BD2FEA"/>
  </w:style>
  <w:style w:type="paragraph" w:styleId="BalloonText">
    <w:name w:val="Balloon Text"/>
    <w:basedOn w:val="Normal"/>
    <w:link w:val="BalloonTextChar"/>
    <w:uiPriority w:val="99"/>
    <w:semiHidden/>
    <w:unhideWhenUsed/>
    <w:rsid w:val="00BD2F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FEA"/>
    <w:rPr>
      <w:rFonts w:ascii="Lucida Grande" w:hAnsi="Lucida Grande" w:cs="Lucida Grande"/>
      <w:sz w:val="18"/>
      <w:szCs w:val="18"/>
    </w:rPr>
  </w:style>
  <w:style w:type="character" w:styleId="Hyperlink">
    <w:name w:val="Hyperlink"/>
    <w:basedOn w:val="DefaultParagraphFont"/>
    <w:uiPriority w:val="99"/>
    <w:unhideWhenUsed/>
    <w:rsid w:val="00340B98"/>
    <w:rPr>
      <w:color w:val="0000FF" w:themeColor="hyperlink"/>
      <w:u w:val="single"/>
    </w:rPr>
  </w:style>
  <w:style w:type="character" w:styleId="CommentReference">
    <w:name w:val="annotation reference"/>
    <w:basedOn w:val="DefaultParagraphFont"/>
    <w:uiPriority w:val="99"/>
    <w:semiHidden/>
    <w:unhideWhenUsed/>
    <w:rsid w:val="00C91E5E"/>
    <w:rPr>
      <w:sz w:val="18"/>
      <w:szCs w:val="18"/>
    </w:rPr>
  </w:style>
  <w:style w:type="paragraph" w:styleId="CommentText">
    <w:name w:val="annotation text"/>
    <w:basedOn w:val="Normal"/>
    <w:link w:val="CommentTextChar"/>
    <w:uiPriority w:val="99"/>
    <w:semiHidden/>
    <w:unhideWhenUsed/>
    <w:rsid w:val="00C91E5E"/>
  </w:style>
  <w:style w:type="character" w:customStyle="1" w:styleId="CommentTextChar">
    <w:name w:val="Comment Text Char"/>
    <w:basedOn w:val="DefaultParagraphFont"/>
    <w:link w:val="CommentText"/>
    <w:uiPriority w:val="99"/>
    <w:semiHidden/>
    <w:rsid w:val="00C91E5E"/>
  </w:style>
  <w:style w:type="paragraph" w:styleId="CommentSubject">
    <w:name w:val="annotation subject"/>
    <w:basedOn w:val="CommentText"/>
    <w:next w:val="CommentText"/>
    <w:link w:val="CommentSubjectChar"/>
    <w:uiPriority w:val="99"/>
    <w:semiHidden/>
    <w:unhideWhenUsed/>
    <w:rsid w:val="00C91E5E"/>
    <w:rPr>
      <w:b/>
      <w:bCs/>
      <w:sz w:val="20"/>
      <w:szCs w:val="20"/>
    </w:rPr>
  </w:style>
  <w:style w:type="character" w:customStyle="1" w:styleId="CommentSubjectChar">
    <w:name w:val="Comment Subject Char"/>
    <w:basedOn w:val="CommentTextChar"/>
    <w:link w:val="CommentSubject"/>
    <w:uiPriority w:val="99"/>
    <w:semiHidden/>
    <w:rsid w:val="00C91E5E"/>
    <w:rPr>
      <w:b/>
      <w:bCs/>
      <w:sz w:val="20"/>
      <w:szCs w:val="20"/>
    </w:rPr>
  </w:style>
  <w:style w:type="paragraph" w:styleId="ListParagraph">
    <w:name w:val="List Paragraph"/>
    <w:basedOn w:val="Normal"/>
    <w:uiPriority w:val="34"/>
    <w:qFormat/>
    <w:rsid w:val="00BA52DE"/>
    <w:pPr>
      <w:ind w:left="720"/>
      <w:contextualSpacing/>
    </w:pPr>
  </w:style>
  <w:style w:type="character" w:customStyle="1" w:styleId="Heading1Char">
    <w:name w:val="Heading 1 Char"/>
    <w:basedOn w:val="DefaultParagraphFont"/>
    <w:link w:val="Heading1"/>
    <w:uiPriority w:val="9"/>
    <w:rsid w:val="0043695B"/>
    <w:rPr>
      <w:rFonts w:ascii="Times" w:hAnsi="Times"/>
      <w:b/>
      <w:bCs/>
      <w:kern w:val="36"/>
      <w:sz w:val="48"/>
      <w:szCs w:val="48"/>
    </w:rPr>
  </w:style>
  <w:style w:type="paragraph" w:styleId="NormalWeb">
    <w:name w:val="Normal (Web)"/>
    <w:basedOn w:val="Normal"/>
    <w:uiPriority w:val="99"/>
    <w:semiHidden/>
    <w:unhideWhenUsed/>
    <w:rsid w:val="0043695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3695B"/>
    <w:rPr>
      <w:b/>
      <w:bCs/>
    </w:rPr>
  </w:style>
  <w:style w:type="character" w:customStyle="1" w:styleId="apple-converted-space">
    <w:name w:val="apple-converted-space"/>
    <w:basedOn w:val="DefaultParagraphFont"/>
    <w:rsid w:val="0043695B"/>
  </w:style>
  <w:style w:type="character" w:styleId="FollowedHyperlink">
    <w:name w:val="FollowedHyperlink"/>
    <w:basedOn w:val="DefaultParagraphFont"/>
    <w:uiPriority w:val="99"/>
    <w:semiHidden/>
    <w:unhideWhenUsed/>
    <w:rsid w:val="002C0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51880">
      <w:bodyDiv w:val="1"/>
      <w:marLeft w:val="0"/>
      <w:marRight w:val="0"/>
      <w:marTop w:val="0"/>
      <w:marBottom w:val="0"/>
      <w:divBdr>
        <w:top w:val="none" w:sz="0" w:space="0" w:color="auto"/>
        <w:left w:val="none" w:sz="0" w:space="0" w:color="auto"/>
        <w:bottom w:val="none" w:sz="0" w:space="0" w:color="auto"/>
        <w:right w:val="none" w:sz="0" w:space="0" w:color="auto"/>
      </w:divBdr>
    </w:div>
    <w:div w:id="1746611168">
      <w:bodyDiv w:val="1"/>
      <w:marLeft w:val="0"/>
      <w:marRight w:val="0"/>
      <w:marTop w:val="0"/>
      <w:marBottom w:val="0"/>
      <w:divBdr>
        <w:top w:val="none" w:sz="0" w:space="0" w:color="auto"/>
        <w:left w:val="none" w:sz="0" w:space="0" w:color="auto"/>
        <w:bottom w:val="none" w:sz="0" w:space="0" w:color="auto"/>
        <w:right w:val="none" w:sz="0" w:space="0" w:color="auto"/>
      </w:divBdr>
      <w:divsChild>
        <w:div w:id="542138138">
          <w:marLeft w:val="0"/>
          <w:marRight w:val="0"/>
          <w:marTop w:val="0"/>
          <w:marBottom w:val="0"/>
          <w:divBdr>
            <w:top w:val="none" w:sz="0" w:space="0" w:color="auto"/>
            <w:left w:val="none" w:sz="0" w:space="0" w:color="auto"/>
            <w:bottom w:val="none" w:sz="0" w:space="0" w:color="auto"/>
            <w:right w:val="none" w:sz="0" w:space="0" w:color="auto"/>
          </w:divBdr>
        </w:div>
        <w:div w:id="897667614">
          <w:marLeft w:val="0"/>
          <w:marRight w:val="0"/>
          <w:marTop w:val="0"/>
          <w:marBottom w:val="0"/>
          <w:divBdr>
            <w:top w:val="none" w:sz="0" w:space="0" w:color="auto"/>
            <w:left w:val="none" w:sz="0" w:space="0" w:color="auto"/>
            <w:bottom w:val="none" w:sz="0" w:space="0" w:color="auto"/>
            <w:right w:val="none" w:sz="0" w:space="0" w:color="auto"/>
          </w:divBdr>
          <w:divsChild>
            <w:div w:id="934676655">
              <w:marLeft w:val="150"/>
              <w:marRight w:val="0"/>
              <w:marTop w:val="300"/>
              <w:marBottom w:val="0"/>
              <w:divBdr>
                <w:top w:val="single" w:sz="6" w:space="0" w:color="D0D2D3"/>
                <w:left w:val="none" w:sz="0" w:space="0" w:color="auto"/>
                <w:bottom w:val="none" w:sz="0" w:space="0" w:color="auto"/>
                <w:right w:val="none" w:sz="0" w:space="0" w:color="auto"/>
              </w:divBdr>
              <w:divsChild>
                <w:div w:id="21033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tt.marketwire.com/?release=1143479&amp;id=4626667&amp;type=1&amp;url=http%3a%2f%2fwww.intego.com%2f"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ctt.marketwire.com/?release=1143479&amp;id=4626670&amp;type=1&amp;url=http%3a%2f%2fwww.intego.com%2fbusiness%2fflextivity-secure" TargetMode="External"/><Relationship Id="rId11" Type="http://schemas.openxmlformats.org/officeDocument/2006/relationships/hyperlink" Target="http://ctt.marketwire.com/?release=1143479&amp;id=4626673&amp;type=1&amp;url=http%3a%2f%2fwww.intego.com%2fbusiness%2fflextivity-monitor" TargetMode="External"/><Relationship Id="rId12" Type="http://schemas.openxmlformats.org/officeDocument/2006/relationships/hyperlink" Target="http://ctt.marketwire.com/?release=1143479&amp;id=4626676&amp;type=1&amp;url=http%3a%2f%2fwww.intego.com%2fbusiness%2fflextivity-complete" TargetMode="External"/><Relationship Id="rId13" Type="http://schemas.openxmlformats.org/officeDocument/2006/relationships/hyperlink" Target="http://ctt.marketwire.com/?release=1143479&amp;id=4626679&amp;type=1&amp;url=http%3a%2f%2fwww.intego.com%2fbusiness%2fflextivity-complete" TargetMode="External"/><Relationship Id="rId14" Type="http://schemas.openxmlformats.org/officeDocument/2006/relationships/hyperlink" Target="http://ctt.marketwire.com/?release=1143479&amp;id=4626682&amp;type=1&amp;url=http%3a%2f%2fwww.flextivity.com%2f" TargetMode="External"/><Relationship Id="rId15" Type="http://schemas.openxmlformats.org/officeDocument/2006/relationships/hyperlink" Target="http://ctt.marketwire.com/?release=1143479&amp;id=4626685&amp;type=1&amp;url=http%3a%2f%2fwww.intego.com%2f"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836</Words>
  <Characters>4771</Characters>
  <Application>Microsoft Macintosh Word</Application>
  <DocSecurity>0</DocSecurity>
  <Lines>39</Lines>
  <Paragraphs>11</Paragraphs>
  <ScaleCrop>false</ScaleCrop>
  <Company>Kismet Communications</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Nachbar</dc:creator>
  <cp:keywords/>
  <dc:description/>
  <cp:lastModifiedBy>Laura LoPresti</cp:lastModifiedBy>
  <cp:revision>3</cp:revision>
  <cp:lastPrinted>2014-08-13T18:41:00Z</cp:lastPrinted>
  <dcterms:created xsi:type="dcterms:W3CDTF">2015-07-20T21:34:00Z</dcterms:created>
  <dcterms:modified xsi:type="dcterms:W3CDTF">2015-07-20T21:35:00Z</dcterms:modified>
</cp:coreProperties>
</file>